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20B" w:rsidRPr="00E3581F" w:rsidRDefault="0000220B" w:rsidP="0000220B">
      <w:pPr>
        <w:spacing w:after="0" w:line="276" w:lineRule="auto"/>
        <w:ind w:firstLine="708"/>
        <w:jc w:val="both"/>
        <w:rPr>
          <w:rFonts w:ascii="Times New Roman" w:hAnsi="Times New Roman" w:cs="Times New Roman"/>
          <w:b/>
          <w:bCs/>
          <w:sz w:val="24"/>
          <w:szCs w:val="24"/>
          <w:u w:val="single"/>
        </w:rPr>
      </w:pPr>
      <w:r w:rsidRPr="00E3581F">
        <w:rPr>
          <w:noProof/>
          <w:lang w:val="es-ES" w:eastAsia="es-ES"/>
        </w:rPr>
        <w:drawing>
          <wp:anchor distT="0" distB="0" distL="114300" distR="114300" simplePos="0" relativeHeight="251659264" behindDoc="1" locked="0" layoutInCell="1" allowOverlap="1">
            <wp:simplePos x="0" y="0"/>
            <wp:positionH relativeFrom="column">
              <wp:posOffset>-50800</wp:posOffset>
            </wp:positionH>
            <wp:positionV relativeFrom="paragraph">
              <wp:posOffset>-177800</wp:posOffset>
            </wp:positionV>
            <wp:extent cx="466090" cy="566420"/>
            <wp:effectExtent l="0" t="0" r="0" b="5080"/>
            <wp:wrapNone/>
            <wp:docPr id="11"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090" cy="566420"/>
                    </a:xfrm>
                    <a:prstGeom prst="rect">
                      <a:avLst/>
                    </a:prstGeom>
                    <a:noFill/>
                    <a:ln>
                      <a:noFill/>
                    </a:ln>
                  </pic:spPr>
                </pic:pic>
              </a:graphicData>
            </a:graphic>
          </wp:anchor>
        </w:drawing>
      </w:r>
      <w:r>
        <w:rPr>
          <w:rFonts w:ascii="Times New Roman" w:eastAsia="Times New Roman" w:hAnsi="Times New Roman" w:cs="Times New Roman"/>
          <w:b/>
          <w:sz w:val="24"/>
          <w:szCs w:val="24"/>
          <w:lang w:val="es-ES" w:eastAsia="es-ES"/>
        </w:rPr>
        <w:t>ACTA NÚMERO DIEZ</w:t>
      </w:r>
      <w:r w:rsidRPr="00E3581F">
        <w:rPr>
          <w:rFonts w:ascii="Times New Roman" w:eastAsia="Times New Roman" w:hAnsi="Times New Roman" w:cs="Times New Roman"/>
          <w:b/>
          <w:sz w:val="24"/>
          <w:szCs w:val="24"/>
          <w:lang w:val="es-ES" w:eastAsia="es-ES"/>
        </w:rPr>
        <w:t>.</w:t>
      </w:r>
    </w:p>
    <w:p w:rsidR="0000220B" w:rsidRDefault="0000220B" w:rsidP="0000220B">
      <w:pPr>
        <w:tabs>
          <w:tab w:val="left" w:pos="851"/>
        </w:tabs>
        <w:spacing w:after="0" w:line="240" w:lineRule="auto"/>
        <w:ind w:right="49"/>
        <w:jc w:val="both"/>
        <w:rPr>
          <w:rFonts w:ascii="Times New Roman" w:hAnsi="Times New Roman" w:cs="Times New Roman"/>
          <w:b/>
          <w:bCs/>
          <w:sz w:val="24"/>
          <w:szCs w:val="24"/>
          <w:u w:val="single"/>
        </w:rPr>
      </w:pPr>
    </w:p>
    <w:p w:rsidR="0000220B" w:rsidRPr="007F503B" w:rsidRDefault="0000220B" w:rsidP="0000220B">
      <w:pPr>
        <w:tabs>
          <w:tab w:val="left" w:pos="851"/>
        </w:tabs>
        <w:spacing w:after="0" w:line="240" w:lineRule="auto"/>
        <w:ind w:right="-93"/>
        <w:jc w:val="both"/>
        <w:rPr>
          <w:rFonts w:ascii="Times New Roman" w:eastAsia="Gulim" w:hAnsi="Times New Roman" w:cs="Times New Roman"/>
          <w:sz w:val="24"/>
          <w:szCs w:val="24"/>
        </w:rPr>
      </w:pPr>
      <w:r w:rsidRPr="00E3764B">
        <w:rPr>
          <w:rFonts w:ascii="Times New Roman" w:hAnsi="Times New Roman" w:cs="Times New Roman"/>
          <w:b/>
          <w:bCs/>
          <w:sz w:val="24"/>
          <w:szCs w:val="24"/>
          <w:u w:val="single"/>
        </w:rPr>
        <w:t>En el Salón de Sesiones de la Alcaldía Municipal DE VILLA SAN LUIS LA HERRA</w:t>
      </w:r>
      <w:r>
        <w:rPr>
          <w:rFonts w:ascii="Times New Roman" w:hAnsi="Times New Roman" w:cs="Times New Roman"/>
          <w:b/>
          <w:bCs/>
          <w:sz w:val="24"/>
          <w:szCs w:val="24"/>
          <w:u w:val="single"/>
        </w:rPr>
        <w:t>-</w:t>
      </w:r>
      <w:r w:rsidRPr="00E3764B">
        <w:rPr>
          <w:rFonts w:ascii="Times New Roman" w:hAnsi="Times New Roman" w:cs="Times New Roman"/>
          <w:b/>
          <w:bCs/>
          <w:sz w:val="24"/>
          <w:szCs w:val="24"/>
          <w:u w:val="single"/>
        </w:rPr>
        <w:t>DURA, Departamento de LA PAZ; a las diez horas del día viernes once de marzo del año dos mil veintidós</w:t>
      </w:r>
      <w:r w:rsidRPr="00E3764B">
        <w:rPr>
          <w:rFonts w:ascii="Times New Roman" w:hAnsi="Times New Roman" w:cs="Times New Roman"/>
          <w:sz w:val="24"/>
          <w:szCs w:val="24"/>
          <w:u w:val="single"/>
        </w:rPr>
        <w:t>.</w:t>
      </w:r>
      <w:r w:rsidRPr="00E3764B">
        <w:rPr>
          <w:rFonts w:ascii="Times New Roman" w:hAnsi="Times New Roman" w:cs="Times New Roman"/>
          <w:sz w:val="24"/>
          <w:szCs w:val="24"/>
        </w:rPr>
        <w:t xml:space="preserve"> Siendo este el lugar, día y hora señalado para llevar a cabo la sesión </w:t>
      </w:r>
      <w:r w:rsidRPr="00E3764B">
        <w:rPr>
          <w:rFonts w:ascii="Times New Roman" w:hAnsi="Times New Roman" w:cs="Times New Roman"/>
          <w:b/>
          <w:sz w:val="24"/>
          <w:szCs w:val="24"/>
        </w:rPr>
        <w:t>PRIMERA EXTRAORDINARIA</w:t>
      </w:r>
      <w:r w:rsidRPr="00E3764B">
        <w:rPr>
          <w:rFonts w:ascii="Times New Roman" w:hAnsi="Times New Roman" w:cs="Times New Roman"/>
          <w:sz w:val="24"/>
          <w:szCs w:val="24"/>
        </w:rPr>
        <w:t xml:space="preserve"> del </w:t>
      </w:r>
      <w:r w:rsidRPr="00E3764B">
        <w:rPr>
          <w:rFonts w:ascii="Times New Roman" w:hAnsi="Times New Roman" w:cs="Times New Roman"/>
          <w:b/>
          <w:bCs/>
          <w:sz w:val="24"/>
          <w:szCs w:val="24"/>
        </w:rPr>
        <w:t xml:space="preserve">CONCEJO MUNICIPAL PLURAL </w:t>
      </w:r>
      <w:r w:rsidRPr="00E3764B">
        <w:rPr>
          <w:rFonts w:ascii="Times New Roman" w:hAnsi="Times New Roman" w:cs="Times New Roman"/>
          <w:sz w:val="24"/>
          <w:szCs w:val="24"/>
        </w:rPr>
        <w:t>de este municipio, convocada y presidida por el Alcalde Municipal: don</w:t>
      </w:r>
      <w:r w:rsidRPr="00E3764B">
        <w:rPr>
          <w:rFonts w:ascii="Times New Roman" w:hAnsi="Times New Roman" w:cs="Times New Roman"/>
          <w:b/>
          <w:bCs/>
          <w:sz w:val="24"/>
          <w:szCs w:val="24"/>
        </w:rPr>
        <w:t xml:space="preserve"> Napoleón Armando </w:t>
      </w:r>
      <w:proofErr w:type="spellStart"/>
      <w:r w:rsidRPr="00E3764B">
        <w:rPr>
          <w:rFonts w:ascii="Times New Roman" w:hAnsi="Times New Roman" w:cs="Times New Roman"/>
          <w:b/>
          <w:bCs/>
          <w:sz w:val="24"/>
          <w:szCs w:val="24"/>
        </w:rPr>
        <w:t>Iraheta</w:t>
      </w:r>
      <w:proofErr w:type="spellEnd"/>
      <w:r w:rsidRPr="00E3764B">
        <w:rPr>
          <w:rFonts w:ascii="Times New Roman" w:hAnsi="Times New Roman" w:cs="Times New Roman"/>
          <w:b/>
          <w:bCs/>
          <w:sz w:val="24"/>
          <w:szCs w:val="24"/>
        </w:rPr>
        <w:t xml:space="preserve"> Jirón, </w:t>
      </w:r>
      <w:r w:rsidRPr="00E3764B">
        <w:rPr>
          <w:rFonts w:ascii="Times New Roman" w:hAnsi="Times New Roman" w:cs="Times New Roman"/>
          <w:sz w:val="24"/>
          <w:szCs w:val="24"/>
        </w:rPr>
        <w:t>con la asistencia del Síndico Municipal</w:t>
      </w:r>
      <w:r w:rsidRPr="00E3764B">
        <w:rPr>
          <w:rFonts w:ascii="Times New Roman" w:hAnsi="Times New Roman" w:cs="Times New Roman"/>
          <w:b/>
          <w:bCs/>
          <w:sz w:val="24"/>
          <w:szCs w:val="24"/>
        </w:rPr>
        <w:t xml:space="preserve">: Licenciada. Miriam del Carmen Granados Minero, </w:t>
      </w:r>
      <w:r w:rsidRPr="00E3764B">
        <w:rPr>
          <w:rFonts w:ascii="Times New Roman" w:hAnsi="Times New Roman" w:cs="Times New Roman"/>
          <w:sz w:val="24"/>
          <w:szCs w:val="24"/>
        </w:rPr>
        <w:t xml:space="preserve">los Regidores Propietarios en su orden del primero al octavo. </w:t>
      </w:r>
      <w:r w:rsidRPr="00E3764B">
        <w:rPr>
          <w:rFonts w:ascii="Times New Roman" w:hAnsi="Times New Roman" w:cs="Times New Roman"/>
          <w:b/>
          <w:bCs/>
          <w:sz w:val="24"/>
          <w:szCs w:val="24"/>
        </w:rPr>
        <w:t xml:space="preserve">Francisco </w:t>
      </w:r>
      <w:proofErr w:type="spellStart"/>
      <w:r w:rsidRPr="00E3764B">
        <w:rPr>
          <w:rFonts w:ascii="Times New Roman" w:hAnsi="Times New Roman" w:cs="Times New Roman"/>
          <w:b/>
          <w:bCs/>
          <w:sz w:val="24"/>
          <w:szCs w:val="24"/>
        </w:rPr>
        <w:t>Neftali</w:t>
      </w:r>
      <w:proofErr w:type="spellEnd"/>
      <w:r w:rsidRPr="00E3764B">
        <w:rPr>
          <w:rFonts w:ascii="Times New Roman" w:hAnsi="Times New Roman" w:cs="Times New Roman"/>
          <w:b/>
          <w:bCs/>
          <w:sz w:val="24"/>
          <w:szCs w:val="24"/>
        </w:rPr>
        <w:t xml:space="preserve"> Reyes Minero, José Andrés Ventura </w:t>
      </w:r>
      <w:proofErr w:type="spellStart"/>
      <w:r w:rsidRPr="00E3764B">
        <w:rPr>
          <w:rFonts w:ascii="Times New Roman" w:hAnsi="Times New Roman" w:cs="Times New Roman"/>
          <w:b/>
          <w:bCs/>
          <w:sz w:val="24"/>
          <w:szCs w:val="24"/>
        </w:rPr>
        <w:t>Celedón</w:t>
      </w:r>
      <w:proofErr w:type="spellEnd"/>
      <w:r w:rsidRPr="00E3764B">
        <w:rPr>
          <w:rFonts w:ascii="Times New Roman" w:hAnsi="Times New Roman" w:cs="Times New Roman"/>
          <w:b/>
          <w:bCs/>
          <w:sz w:val="24"/>
          <w:szCs w:val="24"/>
        </w:rPr>
        <w:t xml:space="preserve">, </w:t>
      </w:r>
      <w:proofErr w:type="spellStart"/>
      <w:r w:rsidRPr="00E3764B">
        <w:rPr>
          <w:rFonts w:ascii="Times New Roman" w:hAnsi="Times New Roman" w:cs="Times New Roman"/>
          <w:b/>
          <w:bCs/>
          <w:sz w:val="24"/>
          <w:szCs w:val="24"/>
        </w:rPr>
        <w:t>YanoriEstefani</w:t>
      </w:r>
      <w:proofErr w:type="spellEnd"/>
      <w:r w:rsidRPr="00E3764B">
        <w:rPr>
          <w:rFonts w:ascii="Times New Roman" w:hAnsi="Times New Roman" w:cs="Times New Roman"/>
          <w:b/>
          <w:bCs/>
          <w:sz w:val="24"/>
          <w:szCs w:val="24"/>
        </w:rPr>
        <w:t xml:space="preserve"> Rodríguez </w:t>
      </w:r>
      <w:proofErr w:type="spellStart"/>
      <w:r w:rsidRPr="00E3764B">
        <w:rPr>
          <w:rFonts w:ascii="Times New Roman" w:hAnsi="Times New Roman" w:cs="Times New Roman"/>
          <w:b/>
          <w:bCs/>
          <w:sz w:val="24"/>
          <w:szCs w:val="24"/>
        </w:rPr>
        <w:t>Benitez</w:t>
      </w:r>
      <w:proofErr w:type="spellEnd"/>
      <w:r w:rsidRPr="00E3764B">
        <w:rPr>
          <w:rFonts w:ascii="Times New Roman" w:hAnsi="Times New Roman" w:cs="Times New Roman"/>
          <w:b/>
          <w:bCs/>
          <w:sz w:val="24"/>
          <w:szCs w:val="24"/>
        </w:rPr>
        <w:t xml:space="preserve">, Licenciado. Amílcar </w:t>
      </w:r>
      <w:proofErr w:type="spellStart"/>
      <w:r w:rsidRPr="00E3764B">
        <w:rPr>
          <w:rFonts w:ascii="Times New Roman" w:hAnsi="Times New Roman" w:cs="Times New Roman"/>
          <w:b/>
          <w:bCs/>
          <w:sz w:val="24"/>
          <w:szCs w:val="24"/>
        </w:rPr>
        <w:t>Steeven</w:t>
      </w:r>
      <w:proofErr w:type="spellEnd"/>
      <w:r w:rsidRPr="00E3764B">
        <w:rPr>
          <w:rFonts w:ascii="Times New Roman" w:hAnsi="Times New Roman" w:cs="Times New Roman"/>
          <w:b/>
          <w:bCs/>
          <w:sz w:val="24"/>
          <w:szCs w:val="24"/>
        </w:rPr>
        <w:t xml:space="preserve"> </w:t>
      </w:r>
      <w:proofErr w:type="spellStart"/>
      <w:r w:rsidRPr="00E3764B">
        <w:rPr>
          <w:rFonts w:ascii="Times New Roman" w:hAnsi="Times New Roman" w:cs="Times New Roman"/>
          <w:b/>
          <w:bCs/>
          <w:sz w:val="24"/>
          <w:szCs w:val="24"/>
        </w:rPr>
        <w:t>Efigenio</w:t>
      </w:r>
      <w:proofErr w:type="spellEnd"/>
      <w:r w:rsidRPr="00E3764B">
        <w:rPr>
          <w:rFonts w:ascii="Times New Roman" w:hAnsi="Times New Roman" w:cs="Times New Roman"/>
          <w:b/>
          <w:bCs/>
          <w:sz w:val="24"/>
          <w:szCs w:val="24"/>
        </w:rPr>
        <w:t xml:space="preserve"> Arias, Federico Alvarado, </w:t>
      </w:r>
      <w:proofErr w:type="spellStart"/>
      <w:r w:rsidRPr="00E3764B">
        <w:rPr>
          <w:rFonts w:ascii="Times New Roman" w:hAnsi="Times New Roman" w:cs="Times New Roman"/>
          <w:b/>
          <w:bCs/>
          <w:sz w:val="24"/>
          <w:szCs w:val="24"/>
        </w:rPr>
        <w:t>Wilber</w:t>
      </w:r>
      <w:proofErr w:type="spellEnd"/>
      <w:r w:rsidRPr="00E3764B">
        <w:rPr>
          <w:rFonts w:ascii="Times New Roman" w:hAnsi="Times New Roman" w:cs="Times New Roman"/>
          <w:b/>
          <w:bCs/>
          <w:sz w:val="24"/>
          <w:szCs w:val="24"/>
        </w:rPr>
        <w:t xml:space="preserve"> Exequiel Hernández </w:t>
      </w:r>
      <w:proofErr w:type="spellStart"/>
      <w:r w:rsidRPr="00E3764B">
        <w:rPr>
          <w:rFonts w:ascii="Times New Roman" w:hAnsi="Times New Roman" w:cs="Times New Roman"/>
          <w:b/>
          <w:bCs/>
          <w:sz w:val="24"/>
          <w:szCs w:val="24"/>
        </w:rPr>
        <w:t>Urias</w:t>
      </w:r>
      <w:proofErr w:type="spellEnd"/>
      <w:r w:rsidRPr="00E3764B">
        <w:rPr>
          <w:rFonts w:ascii="Times New Roman" w:hAnsi="Times New Roman" w:cs="Times New Roman"/>
          <w:b/>
          <w:bCs/>
          <w:sz w:val="24"/>
          <w:szCs w:val="24"/>
        </w:rPr>
        <w:t xml:space="preserve">, Tte. Milton Galileo González López y José Alejandro Sandoval Córdova; y </w:t>
      </w:r>
      <w:r w:rsidRPr="00E3764B">
        <w:rPr>
          <w:rFonts w:ascii="Times New Roman" w:hAnsi="Times New Roman" w:cs="Times New Roman"/>
          <w:sz w:val="24"/>
          <w:szCs w:val="24"/>
        </w:rPr>
        <w:t xml:space="preserve">los Regidores suplentes del primero al cuarto en su orden: </w:t>
      </w:r>
      <w:r w:rsidRPr="00E3764B">
        <w:rPr>
          <w:rFonts w:ascii="Times New Roman" w:hAnsi="Times New Roman" w:cs="Times New Roman"/>
          <w:b/>
          <w:bCs/>
          <w:sz w:val="24"/>
          <w:szCs w:val="24"/>
        </w:rPr>
        <w:t xml:space="preserve">José </w:t>
      </w:r>
      <w:proofErr w:type="spellStart"/>
      <w:r w:rsidRPr="00E3764B">
        <w:rPr>
          <w:rFonts w:ascii="Times New Roman" w:hAnsi="Times New Roman" w:cs="Times New Roman"/>
          <w:b/>
          <w:bCs/>
          <w:sz w:val="24"/>
          <w:szCs w:val="24"/>
        </w:rPr>
        <w:t>Isaí</w:t>
      </w:r>
      <w:proofErr w:type="spellEnd"/>
      <w:r w:rsidRPr="00E3764B">
        <w:rPr>
          <w:rFonts w:ascii="Times New Roman" w:hAnsi="Times New Roman" w:cs="Times New Roman"/>
          <w:b/>
          <w:bCs/>
          <w:sz w:val="24"/>
          <w:szCs w:val="24"/>
        </w:rPr>
        <w:t xml:space="preserve"> Cerón Díaz, Moisés Ernesto López Flores, </w:t>
      </w:r>
      <w:proofErr w:type="spellStart"/>
      <w:r w:rsidRPr="00E3764B">
        <w:rPr>
          <w:rFonts w:ascii="Times New Roman" w:hAnsi="Times New Roman" w:cs="Times New Roman"/>
          <w:b/>
          <w:bCs/>
          <w:sz w:val="24"/>
          <w:szCs w:val="24"/>
        </w:rPr>
        <w:t>Delmy</w:t>
      </w:r>
      <w:proofErr w:type="spellEnd"/>
      <w:r w:rsidRPr="00E3764B">
        <w:rPr>
          <w:rFonts w:ascii="Times New Roman" w:hAnsi="Times New Roman" w:cs="Times New Roman"/>
          <w:b/>
          <w:bCs/>
          <w:sz w:val="24"/>
          <w:szCs w:val="24"/>
        </w:rPr>
        <w:t xml:space="preserve"> Verónica </w:t>
      </w:r>
      <w:proofErr w:type="spellStart"/>
      <w:r w:rsidRPr="00E3764B">
        <w:rPr>
          <w:rFonts w:ascii="Times New Roman" w:hAnsi="Times New Roman" w:cs="Times New Roman"/>
          <w:b/>
          <w:bCs/>
          <w:sz w:val="24"/>
          <w:szCs w:val="24"/>
        </w:rPr>
        <w:t>Jandres</w:t>
      </w:r>
      <w:proofErr w:type="spellEnd"/>
      <w:r w:rsidRPr="00E3764B">
        <w:rPr>
          <w:rFonts w:ascii="Times New Roman" w:hAnsi="Times New Roman" w:cs="Times New Roman"/>
          <w:b/>
          <w:bCs/>
          <w:sz w:val="24"/>
          <w:szCs w:val="24"/>
        </w:rPr>
        <w:t xml:space="preserve"> Guzmán y </w:t>
      </w:r>
      <w:proofErr w:type="spellStart"/>
      <w:r w:rsidRPr="00E3764B">
        <w:rPr>
          <w:rFonts w:ascii="Times New Roman" w:hAnsi="Times New Roman" w:cs="Times New Roman"/>
          <w:b/>
          <w:bCs/>
          <w:sz w:val="24"/>
          <w:szCs w:val="24"/>
        </w:rPr>
        <w:t>Wilian</w:t>
      </w:r>
      <w:proofErr w:type="spellEnd"/>
      <w:r w:rsidRPr="00E3764B">
        <w:rPr>
          <w:rFonts w:ascii="Times New Roman" w:hAnsi="Times New Roman" w:cs="Times New Roman"/>
          <w:b/>
          <w:bCs/>
          <w:sz w:val="24"/>
          <w:szCs w:val="24"/>
        </w:rPr>
        <w:t xml:space="preserve"> Adalberto Lemus </w:t>
      </w:r>
      <w:proofErr w:type="spellStart"/>
      <w:r w:rsidRPr="00E3764B">
        <w:rPr>
          <w:rFonts w:ascii="Times New Roman" w:hAnsi="Times New Roman" w:cs="Times New Roman"/>
          <w:b/>
          <w:bCs/>
          <w:sz w:val="24"/>
          <w:szCs w:val="24"/>
        </w:rPr>
        <w:t>Menjivar</w:t>
      </w:r>
      <w:proofErr w:type="spellEnd"/>
      <w:r w:rsidRPr="00E3764B">
        <w:rPr>
          <w:rFonts w:ascii="Times New Roman" w:hAnsi="Times New Roman" w:cs="Times New Roman"/>
          <w:b/>
          <w:bCs/>
          <w:sz w:val="24"/>
          <w:szCs w:val="24"/>
        </w:rPr>
        <w:t xml:space="preserve">; </w:t>
      </w:r>
      <w:r w:rsidRPr="00E3764B">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E3764B">
        <w:rPr>
          <w:rFonts w:ascii="Times New Roman" w:hAnsi="Times New Roman" w:cs="Times New Roman"/>
          <w:b/>
          <w:sz w:val="24"/>
          <w:szCs w:val="24"/>
          <w:u w:val="single"/>
        </w:rPr>
        <w:t xml:space="preserve"> 1</w:t>
      </w:r>
      <w:r w:rsidRPr="00E3764B">
        <w:rPr>
          <w:rFonts w:ascii="Times New Roman" w:hAnsi="Times New Roman" w:cs="Times New Roman"/>
          <w:b/>
          <w:sz w:val="24"/>
          <w:szCs w:val="24"/>
        </w:rPr>
        <w:t xml:space="preserve">- </w:t>
      </w:r>
      <w:r w:rsidRPr="00E3764B">
        <w:rPr>
          <w:rFonts w:ascii="Times New Roman" w:hAnsi="Times New Roman" w:cs="Times New Roman"/>
          <w:sz w:val="24"/>
          <w:szCs w:val="24"/>
        </w:rPr>
        <w:t xml:space="preserve">Saludo y bienvenida. </w:t>
      </w:r>
      <w:r w:rsidRPr="00E3764B">
        <w:rPr>
          <w:rFonts w:ascii="Times New Roman" w:hAnsi="Times New Roman" w:cs="Times New Roman"/>
          <w:b/>
          <w:sz w:val="24"/>
          <w:szCs w:val="24"/>
          <w:u w:val="single"/>
        </w:rPr>
        <w:t>2-</w:t>
      </w:r>
      <w:r w:rsidRPr="00E3764B">
        <w:rPr>
          <w:rFonts w:ascii="Times New Roman" w:eastAsia="Gulim" w:hAnsi="Times New Roman" w:cs="Times New Roman"/>
          <w:sz w:val="24"/>
          <w:szCs w:val="24"/>
        </w:rPr>
        <w:t xml:space="preserve">Establecimiento del Quórum. </w:t>
      </w:r>
      <w:r w:rsidRPr="00E3764B">
        <w:rPr>
          <w:rFonts w:ascii="Times New Roman" w:eastAsia="Gulim" w:hAnsi="Times New Roman" w:cs="Times New Roman"/>
          <w:b/>
          <w:sz w:val="24"/>
          <w:szCs w:val="24"/>
          <w:u w:val="single"/>
        </w:rPr>
        <w:t>3-</w:t>
      </w:r>
      <w:r w:rsidRPr="00E3764B">
        <w:rPr>
          <w:rFonts w:ascii="Times New Roman" w:eastAsia="Gulim" w:hAnsi="Times New Roman" w:cs="Times New Roman"/>
          <w:sz w:val="24"/>
          <w:szCs w:val="24"/>
        </w:rPr>
        <w:t xml:space="preserve">Aprobación de Agenda. </w:t>
      </w:r>
      <w:r w:rsidRPr="00E3764B">
        <w:rPr>
          <w:rFonts w:ascii="Times New Roman" w:eastAsia="Gulim" w:hAnsi="Times New Roman" w:cs="Times New Roman"/>
          <w:b/>
          <w:sz w:val="24"/>
          <w:szCs w:val="24"/>
          <w:u w:val="single"/>
        </w:rPr>
        <w:t>4-</w:t>
      </w:r>
      <w:r w:rsidRPr="00E3764B">
        <w:rPr>
          <w:rFonts w:ascii="Times New Roman" w:eastAsia="Gulim" w:hAnsi="Times New Roman" w:cs="Times New Roman"/>
          <w:sz w:val="24"/>
          <w:szCs w:val="24"/>
        </w:rPr>
        <w:t xml:space="preserve"> Lectura y Aprobación del Acta anterior.</w:t>
      </w:r>
      <w:r w:rsidRPr="00E3764B">
        <w:rPr>
          <w:rFonts w:ascii="Times New Roman" w:eastAsia="Gulim" w:hAnsi="Times New Roman" w:cs="Times New Roman"/>
          <w:b/>
          <w:sz w:val="24"/>
          <w:szCs w:val="24"/>
          <w:u w:val="single"/>
        </w:rPr>
        <w:t>5-</w:t>
      </w:r>
      <w:r w:rsidRPr="00E3764B">
        <w:rPr>
          <w:rFonts w:ascii="Times New Roman" w:eastAsia="Gulim" w:hAnsi="Times New Roman" w:cs="Times New Roman"/>
          <w:sz w:val="24"/>
          <w:szCs w:val="24"/>
        </w:rPr>
        <w:t xml:space="preserve">. Acuerdo Municipal para la compra e instalación de un aire acondicionado  para el salón de reuniones del Concejo Municipal, Tecno frío, señor Oscar Martínez Minero, por un monto de $1,900.00; </w:t>
      </w:r>
      <w:r w:rsidRPr="00E3764B">
        <w:rPr>
          <w:rFonts w:ascii="Times New Roman" w:eastAsia="Gulim" w:hAnsi="Times New Roman" w:cs="Times New Roman"/>
          <w:b/>
          <w:sz w:val="24"/>
          <w:szCs w:val="24"/>
          <w:u w:val="single"/>
        </w:rPr>
        <w:t>6-</w:t>
      </w:r>
      <w:r w:rsidRPr="00E3764B">
        <w:rPr>
          <w:rFonts w:ascii="Times New Roman" w:eastAsia="Gulim" w:hAnsi="Times New Roman" w:cs="Times New Roman"/>
          <w:sz w:val="24"/>
          <w:szCs w:val="24"/>
        </w:rPr>
        <w:t xml:space="preserve"> Escrito presentado por Doctora Marta Hilda Aguilar, en representación del señor Erick Mauricio Alegría Revelo, en el que solicita se le admita el presente escrito, presentan oposición, se le deniegue  o se archiven las diligencias de Titulo Municipal, a la señora: María del Transito Arévalo de Cruz, conocida por María del Transito Revelo, hasta que sea dirimido por un Juez competente.</w:t>
      </w:r>
      <w:r w:rsidRPr="00C34F4A">
        <w:rPr>
          <w:rFonts w:ascii="Times New Roman" w:eastAsia="Gulim" w:hAnsi="Times New Roman" w:cs="Times New Roman"/>
          <w:b/>
          <w:sz w:val="24"/>
          <w:szCs w:val="24"/>
          <w:u w:val="single"/>
        </w:rPr>
        <w:t>7-</w:t>
      </w:r>
      <w:r w:rsidRPr="00DA228C">
        <w:rPr>
          <w:rFonts w:ascii="Times New Roman" w:eastAsia="Gulim" w:hAnsi="Times New Roman" w:cs="Times New Roman"/>
          <w:sz w:val="24"/>
          <w:szCs w:val="24"/>
        </w:rPr>
        <w:t xml:space="preserve">Pago a DELSUR, Presupuestos para la conexión del nuevo Sistema de Bombeo, en </w:t>
      </w:r>
      <w:proofErr w:type="spellStart"/>
      <w:r w:rsidRPr="00DA228C">
        <w:rPr>
          <w:rFonts w:ascii="Times New Roman" w:eastAsia="Gulim" w:hAnsi="Times New Roman" w:cs="Times New Roman"/>
          <w:sz w:val="24"/>
          <w:szCs w:val="24"/>
        </w:rPr>
        <w:t>Loti</w:t>
      </w:r>
      <w:r>
        <w:rPr>
          <w:rFonts w:ascii="Times New Roman" w:eastAsia="Gulim" w:hAnsi="Times New Roman" w:cs="Times New Roman"/>
          <w:sz w:val="24"/>
          <w:szCs w:val="24"/>
        </w:rPr>
        <w:t>ficación</w:t>
      </w:r>
      <w:proofErr w:type="spellEnd"/>
      <w:r>
        <w:rPr>
          <w:rFonts w:ascii="Times New Roman" w:eastAsia="Gulim" w:hAnsi="Times New Roman" w:cs="Times New Roman"/>
          <w:sz w:val="24"/>
          <w:szCs w:val="24"/>
        </w:rPr>
        <w:t xml:space="preserve"> </w:t>
      </w:r>
      <w:proofErr w:type="spellStart"/>
      <w:r>
        <w:rPr>
          <w:rFonts w:ascii="Times New Roman" w:eastAsia="Gulim" w:hAnsi="Times New Roman" w:cs="Times New Roman"/>
          <w:sz w:val="24"/>
          <w:szCs w:val="24"/>
        </w:rPr>
        <w:t>Bellamar</w:t>
      </w:r>
      <w:proofErr w:type="spellEnd"/>
      <w:r>
        <w:rPr>
          <w:rFonts w:ascii="Times New Roman" w:eastAsia="Gulim" w:hAnsi="Times New Roman" w:cs="Times New Roman"/>
          <w:sz w:val="24"/>
          <w:szCs w:val="24"/>
        </w:rPr>
        <w:t xml:space="preserve"> (Los Cruces)</w:t>
      </w:r>
      <w:r w:rsidRPr="00DA228C">
        <w:rPr>
          <w:rFonts w:ascii="Times New Roman" w:eastAsia="Gulim" w:hAnsi="Times New Roman" w:cs="Times New Roman"/>
          <w:sz w:val="24"/>
          <w:szCs w:val="24"/>
        </w:rPr>
        <w:t>,e instruir a José Israel Rojas Martínez, Jefe de mantenimiento eléctrico. Para que le dé seguimie</w:t>
      </w:r>
      <w:r>
        <w:rPr>
          <w:rFonts w:ascii="Times New Roman" w:eastAsia="Gulim" w:hAnsi="Times New Roman" w:cs="Times New Roman"/>
          <w:sz w:val="24"/>
          <w:szCs w:val="24"/>
        </w:rPr>
        <w:t>nto al trámite correspondiente;</w:t>
      </w:r>
      <w:r w:rsidRPr="00DA228C">
        <w:rPr>
          <w:rFonts w:ascii="Times New Roman" w:eastAsia="Gulim" w:hAnsi="Times New Roman" w:cs="Times New Roman"/>
          <w:sz w:val="24"/>
          <w:szCs w:val="24"/>
        </w:rPr>
        <w:t xml:space="preserve"> por un monto de: $ 4,274.61</w:t>
      </w:r>
      <w:r>
        <w:rPr>
          <w:rFonts w:ascii="Times New Roman" w:eastAsia="Gulim" w:hAnsi="Times New Roman" w:cs="Times New Roman"/>
          <w:sz w:val="24"/>
          <w:szCs w:val="24"/>
        </w:rPr>
        <w:t xml:space="preserve">;  </w:t>
      </w:r>
      <w:r w:rsidRPr="008B5206">
        <w:rPr>
          <w:rFonts w:ascii="Times New Roman" w:eastAsia="Gulim" w:hAnsi="Times New Roman" w:cs="Times New Roman"/>
          <w:b/>
          <w:sz w:val="24"/>
          <w:szCs w:val="24"/>
          <w:u w:val="single"/>
        </w:rPr>
        <w:t>8</w:t>
      </w:r>
      <w:r w:rsidRPr="008B5206">
        <w:rPr>
          <w:rFonts w:ascii="Times New Roman" w:hAnsi="Times New Roman" w:cs="Times New Roman"/>
          <w:b/>
          <w:sz w:val="24"/>
          <w:szCs w:val="24"/>
          <w:u w:val="single"/>
        </w:rPr>
        <w:t>-</w:t>
      </w:r>
      <w:r w:rsidRPr="007F503B">
        <w:rPr>
          <w:rFonts w:ascii="Times New Roman" w:eastAsia="Gulim" w:hAnsi="Times New Roman" w:cs="Times New Roman"/>
          <w:sz w:val="24"/>
          <w:szCs w:val="24"/>
          <w:u w:val="single"/>
        </w:rPr>
        <w:t>Otros…</w:t>
      </w:r>
      <w:r>
        <w:rPr>
          <w:rFonts w:ascii="Times New Roman" w:eastAsia="Gulim" w:hAnsi="Times New Roman" w:cs="Times New Roman"/>
          <w:sz w:val="24"/>
          <w:szCs w:val="24"/>
          <w:u w:val="single"/>
        </w:rPr>
        <w:t>………………………………………………………………...................................</w:t>
      </w:r>
    </w:p>
    <w:p w:rsidR="0000220B" w:rsidRDefault="0000220B" w:rsidP="0000220B">
      <w:pPr>
        <w:tabs>
          <w:tab w:val="left" w:pos="851"/>
        </w:tabs>
        <w:spacing w:after="0" w:line="240" w:lineRule="auto"/>
        <w:ind w:right="-93"/>
        <w:jc w:val="both"/>
        <w:rPr>
          <w:rFonts w:ascii="Times New Roman" w:hAnsi="Times New Roman" w:cs="Times New Roman"/>
          <w:b/>
          <w:bCs/>
          <w:sz w:val="24"/>
          <w:szCs w:val="24"/>
          <w:u w:val="single"/>
        </w:rPr>
      </w:pPr>
    </w:p>
    <w:p w:rsidR="0000220B" w:rsidRPr="00F65740" w:rsidRDefault="0000220B" w:rsidP="0000220B">
      <w:pPr>
        <w:tabs>
          <w:tab w:val="left" w:pos="851"/>
        </w:tabs>
        <w:spacing w:after="0" w:line="240" w:lineRule="auto"/>
        <w:ind w:right="-93"/>
        <w:jc w:val="both"/>
        <w:rPr>
          <w:rFonts w:ascii="Times New Roman" w:hAnsi="Times New Roman" w:cs="Times New Roman"/>
          <w:sz w:val="24"/>
          <w:szCs w:val="24"/>
          <w:u w:val="single"/>
        </w:rPr>
      </w:pPr>
      <w:r w:rsidRPr="00C15494">
        <w:rPr>
          <w:rFonts w:ascii="Times New Roman" w:hAnsi="Times New Roman" w:cs="Times New Roman"/>
          <w:b/>
          <w:bCs/>
          <w:sz w:val="24"/>
          <w:szCs w:val="24"/>
          <w:u w:val="single"/>
        </w:rPr>
        <w:t>ACUERDO NUMERO UNO.-</w:t>
      </w:r>
      <w:r w:rsidRPr="00C15494">
        <w:rPr>
          <w:rFonts w:ascii="Times New Roman" w:hAnsi="Times New Roman" w:cs="Times New Roman"/>
          <w:sz w:val="24"/>
          <w:szCs w:val="24"/>
          <w:u w:val="single"/>
        </w:rPr>
        <w:t xml:space="preserve">El Concejo Municipal de Villa San Luis La Herradura </w:t>
      </w:r>
      <w:r w:rsidRPr="00F65740">
        <w:rPr>
          <w:rFonts w:ascii="Times New Roman" w:hAnsi="Times New Roman" w:cs="Times New Roman"/>
          <w:sz w:val="24"/>
          <w:szCs w:val="24"/>
          <w:u w:val="single"/>
        </w:rPr>
        <w:t xml:space="preserve">Departamento de la Paz; </w:t>
      </w:r>
      <w:r w:rsidRPr="00F65740">
        <w:rPr>
          <w:rFonts w:ascii="Times New Roman" w:hAnsi="Times New Roman" w:cs="Times New Roman"/>
          <w:sz w:val="24"/>
          <w:szCs w:val="24"/>
        </w:rPr>
        <w:t xml:space="preserve">en uso de sus facultades legales que le confiere el Código </w:t>
      </w:r>
      <w:proofErr w:type="spellStart"/>
      <w:r w:rsidRPr="00F65740">
        <w:rPr>
          <w:rFonts w:ascii="Times New Roman" w:hAnsi="Times New Roman" w:cs="Times New Roman"/>
          <w:sz w:val="24"/>
          <w:szCs w:val="24"/>
        </w:rPr>
        <w:t>Municipal,</w:t>
      </w:r>
      <w:r w:rsidRPr="00F65740">
        <w:rPr>
          <w:rFonts w:ascii="Times New Roman" w:hAnsi="Times New Roman" w:cs="Times New Roman"/>
          <w:b/>
          <w:bCs/>
          <w:sz w:val="24"/>
          <w:szCs w:val="24"/>
          <w:u w:val="single"/>
        </w:rPr>
        <w:t>Acuerda</w:t>
      </w:r>
      <w:proofErr w:type="spellEnd"/>
      <w:r w:rsidRPr="00F65740">
        <w:rPr>
          <w:rFonts w:ascii="Times New Roman" w:hAnsi="Times New Roman" w:cs="Times New Roman"/>
          <w:b/>
          <w:bCs/>
          <w:sz w:val="24"/>
          <w:szCs w:val="24"/>
          <w:u w:val="single"/>
        </w:rPr>
        <w:t xml:space="preserve">: </w:t>
      </w:r>
      <w:r w:rsidRPr="00F65740">
        <w:rPr>
          <w:rFonts w:ascii="Times New Roman" w:hAnsi="Times New Roman" w:cs="Times New Roman"/>
          <w:sz w:val="24"/>
          <w:szCs w:val="24"/>
          <w:u w:val="single"/>
        </w:rPr>
        <w:t>Ratificar el acta anterior en todas sus partes y como constancia es firmada por todos…………………………………………………………………………………………</w:t>
      </w:r>
      <w:r>
        <w:rPr>
          <w:rFonts w:ascii="Times New Roman" w:hAnsi="Times New Roman" w:cs="Times New Roman"/>
          <w:sz w:val="24"/>
          <w:szCs w:val="24"/>
          <w:u w:val="single"/>
        </w:rPr>
        <w:t>…</w:t>
      </w:r>
    </w:p>
    <w:p w:rsidR="0000220B" w:rsidRPr="00F65740" w:rsidRDefault="0000220B" w:rsidP="0000220B">
      <w:pPr>
        <w:tabs>
          <w:tab w:val="left" w:pos="851"/>
        </w:tabs>
        <w:spacing w:after="0" w:line="240" w:lineRule="auto"/>
        <w:ind w:right="49"/>
        <w:jc w:val="both"/>
        <w:rPr>
          <w:rFonts w:ascii="Times New Roman" w:eastAsia="Gulim" w:hAnsi="Times New Roman" w:cs="Times New Roman"/>
          <w:sz w:val="24"/>
          <w:szCs w:val="24"/>
        </w:rPr>
      </w:pPr>
    </w:p>
    <w:p w:rsidR="0000220B" w:rsidRDefault="0000220B" w:rsidP="0000220B">
      <w:pPr>
        <w:tabs>
          <w:tab w:val="left" w:pos="851"/>
        </w:tabs>
        <w:spacing w:after="0" w:line="240" w:lineRule="auto"/>
        <w:ind w:right="-93"/>
        <w:jc w:val="both"/>
        <w:rPr>
          <w:rFonts w:ascii="Times New Roman" w:hAnsi="Times New Roman" w:cs="Times New Roman"/>
          <w:sz w:val="24"/>
          <w:szCs w:val="24"/>
          <w:u w:val="single"/>
        </w:rPr>
      </w:pPr>
      <w:r w:rsidRPr="00F65740">
        <w:rPr>
          <w:rFonts w:ascii="Times New Roman" w:hAnsi="Times New Roman" w:cs="Times New Roman"/>
          <w:b/>
          <w:bCs/>
          <w:sz w:val="24"/>
          <w:szCs w:val="24"/>
          <w:u w:val="single"/>
        </w:rPr>
        <w:t xml:space="preserve">ACUERDO NUMERO DOS: </w:t>
      </w:r>
      <w:r w:rsidRPr="00F65740">
        <w:rPr>
          <w:rFonts w:ascii="Times New Roman" w:hAnsi="Times New Roman" w:cs="Times New Roman"/>
          <w:sz w:val="24"/>
          <w:szCs w:val="24"/>
          <w:u w:val="single"/>
        </w:rPr>
        <w:t xml:space="preserve">El Concejo Municipal de la Villa San Luis La Herradura Departamento de la Paz, </w:t>
      </w:r>
      <w:r w:rsidRPr="00F65740">
        <w:rPr>
          <w:rFonts w:ascii="Times New Roman" w:hAnsi="Times New Roman" w:cs="Times New Roman"/>
          <w:b/>
          <w:sz w:val="24"/>
          <w:szCs w:val="24"/>
          <w:u w:val="single"/>
        </w:rPr>
        <w:t xml:space="preserve">Considerando: a) </w:t>
      </w:r>
      <w:r w:rsidRPr="00F65740">
        <w:rPr>
          <w:rFonts w:ascii="Times New Roman" w:hAnsi="Times New Roman" w:cs="Times New Roman"/>
          <w:bCs/>
          <w:sz w:val="24"/>
          <w:szCs w:val="24"/>
          <w:u w:val="single"/>
        </w:rPr>
        <w:t>Acuerdo Municipal Número once del Acta número siete de fecha dieciséis de junio del año dos mil veintiuno,</w:t>
      </w:r>
      <w:r w:rsidRPr="00F65740">
        <w:rPr>
          <w:rFonts w:ascii="Times New Roman" w:hAnsi="Times New Roman" w:cs="Times New Roman"/>
          <w:bCs/>
          <w:sz w:val="24"/>
          <w:szCs w:val="24"/>
        </w:rPr>
        <w:t xml:space="preserve"> en el que entre otras Disposiciones Se: “</w:t>
      </w:r>
      <w:r w:rsidRPr="00F65740">
        <w:rPr>
          <w:rFonts w:ascii="Times New Roman" w:hAnsi="Times New Roman" w:cs="Times New Roman"/>
          <w:sz w:val="24"/>
          <w:szCs w:val="24"/>
        </w:rPr>
        <w:t xml:space="preserve">Autorizo a la señora Jefa de la Unidad de Adquisiciones y Contrataciones Institucional UACI, Local, para que realice los procesos correspondientes, para la compra de tres aires acondicionados, según el detalle siguiente: 1- Aire para la sala de reuniones del Concejo Municipal, compra e instalación del cielo falso y compra  de  pintura para  la  misma sala de reuniones del Concejo Municipal.; 1- Aire para la Unidad del Comité de Emergencia Municipal COEM. </w:t>
      </w:r>
      <w:proofErr w:type="gramStart"/>
      <w:r w:rsidRPr="00F65740">
        <w:rPr>
          <w:rFonts w:ascii="Times New Roman" w:hAnsi="Times New Roman" w:cs="Times New Roman"/>
          <w:sz w:val="24"/>
          <w:szCs w:val="24"/>
        </w:rPr>
        <w:t>y</w:t>
      </w:r>
      <w:proofErr w:type="gramEnd"/>
      <w:r w:rsidRPr="00F65740">
        <w:rPr>
          <w:rFonts w:ascii="Times New Roman" w:hAnsi="Times New Roman" w:cs="Times New Roman"/>
          <w:sz w:val="24"/>
          <w:szCs w:val="24"/>
        </w:rPr>
        <w:t xml:space="preserve"> 1- Aire para la Oficina de las áreas de Gerencia General, todas de esta Alcaldía Municipal. </w:t>
      </w:r>
      <w:r w:rsidRPr="00F65740">
        <w:rPr>
          <w:rFonts w:ascii="Times New Roman" w:hAnsi="Times New Roman" w:cs="Times New Roman"/>
          <w:b/>
          <w:sz w:val="24"/>
          <w:szCs w:val="24"/>
          <w:u w:val="single"/>
        </w:rPr>
        <w:t>b)</w:t>
      </w:r>
      <w:r w:rsidRPr="00F65740">
        <w:rPr>
          <w:rFonts w:ascii="Times New Roman" w:hAnsi="Times New Roman" w:cs="Times New Roman"/>
          <w:bCs/>
          <w:sz w:val="24"/>
          <w:szCs w:val="24"/>
          <w:u w:val="single"/>
        </w:rPr>
        <w:t xml:space="preserve">El </w:t>
      </w:r>
      <w:proofErr w:type="spellStart"/>
      <w:r w:rsidRPr="00F65740">
        <w:rPr>
          <w:rFonts w:ascii="Times New Roman" w:hAnsi="Times New Roman" w:cs="Times New Roman"/>
          <w:bCs/>
          <w:sz w:val="24"/>
          <w:szCs w:val="24"/>
          <w:u w:val="single"/>
        </w:rPr>
        <w:t>Memorándum</w:t>
      </w:r>
      <w:r w:rsidRPr="00F65740">
        <w:rPr>
          <w:rFonts w:ascii="Times New Roman" w:hAnsi="Times New Roman" w:cs="Times New Roman"/>
          <w:sz w:val="24"/>
          <w:szCs w:val="24"/>
          <w:u w:val="single"/>
        </w:rPr>
        <w:t>presentado</w:t>
      </w:r>
      <w:proofErr w:type="spellEnd"/>
      <w:r w:rsidRPr="00F65740">
        <w:rPr>
          <w:rFonts w:ascii="Times New Roman" w:hAnsi="Times New Roman" w:cs="Times New Roman"/>
          <w:sz w:val="24"/>
          <w:szCs w:val="24"/>
          <w:u w:val="single"/>
        </w:rPr>
        <w:t xml:space="preserve"> este día, por parte de la señora Claudia </w:t>
      </w:r>
      <w:proofErr w:type="spellStart"/>
      <w:r w:rsidRPr="00F65740">
        <w:rPr>
          <w:rFonts w:ascii="Times New Roman" w:hAnsi="Times New Roman" w:cs="Times New Roman"/>
          <w:sz w:val="24"/>
          <w:szCs w:val="24"/>
          <w:u w:val="single"/>
        </w:rPr>
        <w:t>Yesenia</w:t>
      </w:r>
      <w:proofErr w:type="spellEnd"/>
      <w:r w:rsidRPr="00F65740">
        <w:rPr>
          <w:rFonts w:ascii="Times New Roman" w:hAnsi="Times New Roman" w:cs="Times New Roman"/>
          <w:sz w:val="24"/>
          <w:szCs w:val="24"/>
          <w:u w:val="single"/>
        </w:rPr>
        <w:t xml:space="preserve"> Martínez de </w:t>
      </w:r>
      <w:proofErr w:type="spellStart"/>
      <w:r w:rsidRPr="00F65740">
        <w:rPr>
          <w:rFonts w:ascii="Times New Roman" w:hAnsi="Times New Roman" w:cs="Times New Roman"/>
          <w:sz w:val="24"/>
          <w:szCs w:val="24"/>
          <w:u w:val="single"/>
        </w:rPr>
        <w:lastRenderedPageBreak/>
        <w:t>Interiano</w:t>
      </w:r>
      <w:proofErr w:type="spellEnd"/>
      <w:r w:rsidRPr="00F65740">
        <w:rPr>
          <w:rFonts w:ascii="Times New Roman" w:hAnsi="Times New Roman" w:cs="Times New Roman"/>
          <w:sz w:val="24"/>
          <w:szCs w:val="24"/>
          <w:u w:val="single"/>
        </w:rPr>
        <w:t>, Jefe de UACI, de esta municipalidad</w:t>
      </w:r>
      <w:r w:rsidRPr="00F65740">
        <w:rPr>
          <w:rFonts w:ascii="Times New Roman" w:hAnsi="Times New Roman" w:cs="Times New Roman"/>
          <w:sz w:val="24"/>
          <w:szCs w:val="24"/>
        </w:rPr>
        <w:t xml:space="preserve">; en el que solicita la aprobación del Proceso Código LG 200-2021/AMSLH; “Compra e Instalación de un aire acondicionado para el salón de reuniones del Concejo Municipal”, por un monto de: Un mil novecientos 00/100 Dólares Estadounidenses ($1,900.00); </w:t>
      </w:r>
      <w:r w:rsidRPr="00F65740">
        <w:rPr>
          <w:rFonts w:ascii="Times New Roman" w:hAnsi="Times New Roman" w:cs="Times New Roman"/>
          <w:b/>
          <w:sz w:val="24"/>
          <w:szCs w:val="24"/>
          <w:u w:val="single"/>
        </w:rPr>
        <w:t>c)</w:t>
      </w:r>
      <w:r w:rsidRPr="00F65740">
        <w:rPr>
          <w:rFonts w:ascii="Times New Roman" w:hAnsi="Times New Roman" w:cs="Times New Roman"/>
          <w:sz w:val="24"/>
          <w:szCs w:val="24"/>
          <w:u w:val="single"/>
        </w:rPr>
        <w:t xml:space="preserve"> El Cuadro comparativo de oferta, única recibida en el presente proceso Código  LG 200-2021/AMSLH, “Compra e </w:t>
      </w:r>
      <w:proofErr w:type="spellStart"/>
      <w:r w:rsidRPr="00F65740">
        <w:rPr>
          <w:rFonts w:ascii="Times New Roman" w:hAnsi="Times New Roman" w:cs="Times New Roman"/>
          <w:sz w:val="24"/>
          <w:szCs w:val="24"/>
          <w:u w:val="single"/>
        </w:rPr>
        <w:t>Ins-talación</w:t>
      </w:r>
      <w:proofErr w:type="spellEnd"/>
      <w:r w:rsidRPr="00F65740">
        <w:rPr>
          <w:rFonts w:ascii="Times New Roman" w:hAnsi="Times New Roman" w:cs="Times New Roman"/>
          <w:sz w:val="24"/>
          <w:szCs w:val="24"/>
          <w:u w:val="single"/>
        </w:rPr>
        <w:t xml:space="preserve"> de un aire acondicionado para el salón de reuniones del Concejo Municipal”, </w:t>
      </w:r>
      <w:r w:rsidRPr="00F65740">
        <w:rPr>
          <w:rFonts w:ascii="Times New Roman" w:hAnsi="Times New Roman" w:cs="Times New Roman"/>
          <w:sz w:val="24"/>
          <w:szCs w:val="24"/>
        </w:rPr>
        <w:t xml:space="preserve">de la Unidad de Adquisiciones y Contrataciones Institucional UACI Local; en la que participo Tecno Frio, Oscar Martínez Minero, ofertando por un monto de: Un mil novecientos 00/100 Dólares Estadounidenses ($1,900.00). </w:t>
      </w:r>
      <w:r w:rsidRPr="00F65740">
        <w:rPr>
          <w:rFonts w:ascii="Times New Roman" w:hAnsi="Times New Roman" w:cs="Times New Roman"/>
          <w:b/>
          <w:sz w:val="24"/>
          <w:szCs w:val="24"/>
          <w:u w:val="single"/>
        </w:rPr>
        <w:t>Por Tanto:</w:t>
      </w:r>
      <w:r w:rsidRPr="00F65740">
        <w:rPr>
          <w:rFonts w:ascii="Times New Roman" w:hAnsi="Times New Roman" w:cs="Times New Roman"/>
          <w:sz w:val="24"/>
          <w:szCs w:val="24"/>
        </w:rPr>
        <w:t xml:space="preserve"> El Concejo Municipal en uso de sus facultades que le confiere el Código Municipal, la Ley de Adquisiciones y Contrataciones de la Administración Pública LACAP. </w:t>
      </w:r>
      <w:r w:rsidRPr="00F65740">
        <w:rPr>
          <w:rFonts w:ascii="Times New Roman" w:hAnsi="Times New Roman" w:cs="Times New Roman"/>
          <w:b/>
          <w:sz w:val="24"/>
          <w:szCs w:val="24"/>
          <w:u w:val="single"/>
        </w:rPr>
        <w:t>A</w:t>
      </w:r>
      <w:r w:rsidRPr="00F65740">
        <w:rPr>
          <w:rFonts w:ascii="Times New Roman" w:hAnsi="Times New Roman" w:cs="Times New Roman"/>
          <w:b/>
          <w:bCs/>
          <w:sz w:val="24"/>
          <w:szCs w:val="24"/>
          <w:u w:val="single"/>
        </w:rPr>
        <w:t xml:space="preserve">CUERDA: Primero: </w:t>
      </w:r>
      <w:r w:rsidRPr="00F65740">
        <w:rPr>
          <w:rFonts w:ascii="Times New Roman" w:hAnsi="Times New Roman" w:cs="Times New Roman"/>
          <w:sz w:val="24"/>
          <w:szCs w:val="24"/>
          <w:u w:val="single"/>
        </w:rPr>
        <w:t xml:space="preserve">Adjudicar a </w:t>
      </w:r>
      <w:r w:rsidRPr="00F65740">
        <w:rPr>
          <w:rFonts w:ascii="Times New Roman" w:hAnsi="Times New Roman" w:cs="Times New Roman"/>
          <w:b/>
          <w:sz w:val="24"/>
          <w:szCs w:val="24"/>
          <w:u w:val="single"/>
        </w:rPr>
        <w:t>Tecno Frio; Oscar Martínez Minero, con NIT. No. 0810-210868-101-9 y Registro No. 134661-5,</w:t>
      </w:r>
      <w:r w:rsidRPr="00F65740">
        <w:rPr>
          <w:rFonts w:ascii="Times New Roman" w:hAnsi="Times New Roman" w:cs="Times New Roman"/>
          <w:sz w:val="24"/>
          <w:szCs w:val="24"/>
          <w:u w:val="single"/>
        </w:rPr>
        <w:t xml:space="preserve"> La “Compra e Instalación de un aire acondicionado para el salón de reuniones del Concejo Municipal”,  tipo Mini Split, de 36,000 BTU, con control remoto, capacidad de voltaje 220v, incluir material para la instalación; por un monto de: </w:t>
      </w:r>
      <w:r w:rsidRPr="00F65740">
        <w:rPr>
          <w:rFonts w:ascii="Times New Roman" w:hAnsi="Times New Roman" w:cs="Times New Roman"/>
          <w:b/>
          <w:sz w:val="24"/>
          <w:szCs w:val="24"/>
          <w:u w:val="single"/>
        </w:rPr>
        <w:t xml:space="preserve">Un mil novecientos 00/100 Dólares </w:t>
      </w:r>
      <w:proofErr w:type="spellStart"/>
      <w:r w:rsidRPr="00F65740">
        <w:rPr>
          <w:rFonts w:ascii="Times New Roman" w:hAnsi="Times New Roman" w:cs="Times New Roman"/>
          <w:b/>
          <w:sz w:val="24"/>
          <w:szCs w:val="24"/>
          <w:u w:val="single"/>
        </w:rPr>
        <w:t>Estadouni-denses</w:t>
      </w:r>
      <w:proofErr w:type="spellEnd"/>
      <w:r w:rsidRPr="00F65740">
        <w:rPr>
          <w:rFonts w:ascii="Times New Roman" w:hAnsi="Times New Roman" w:cs="Times New Roman"/>
          <w:b/>
          <w:sz w:val="24"/>
          <w:szCs w:val="24"/>
          <w:u w:val="single"/>
        </w:rPr>
        <w:t xml:space="preserve"> ($1,900.00); </w:t>
      </w:r>
      <w:r w:rsidRPr="00F65740">
        <w:rPr>
          <w:rFonts w:ascii="Times New Roman" w:hAnsi="Times New Roman" w:cs="Times New Roman"/>
          <w:sz w:val="24"/>
          <w:szCs w:val="24"/>
          <w:u w:val="single"/>
        </w:rPr>
        <w:t xml:space="preserve">por ser la única oferta recibida en el proceso Código LG 200-2021/AMSLH. </w:t>
      </w:r>
      <w:proofErr w:type="spellStart"/>
      <w:r w:rsidRPr="00F65740">
        <w:rPr>
          <w:rFonts w:ascii="Times New Roman" w:hAnsi="Times New Roman" w:cs="Times New Roman"/>
          <w:b/>
          <w:sz w:val="24"/>
          <w:szCs w:val="24"/>
          <w:u w:val="single"/>
        </w:rPr>
        <w:t>Segundo</w:t>
      </w:r>
      <w:proofErr w:type="gramStart"/>
      <w:r w:rsidRPr="00F65740">
        <w:rPr>
          <w:rFonts w:ascii="Times New Roman" w:hAnsi="Times New Roman" w:cs="Times New Roman"/>
          <w:b/>
          <w:sz w:val="24"/>
          <w:szCs w:val="24"/>
          <w:u w:val="single"/>
        </w:rPr>
        <w:t>:</w:t>
      </w:r>
      <w:r w:rsidRPr="00F65740">
        <w:rPr>
          <w:rFonts w:ascii="Times New Roman" w:hAnsi="Times New Roman" w:cs="Times New Roman"/>
          <w:bCs/>
          <w:sz w:val="24"/>
          <w:szCs w:val="24"/>
          <w:u w:val="single"/>
        </w:rPr>
        <w:t>Se</w:t>
      </w:r>
      <w:proofErr w:type="spellEnd"/>
      <w:proofErr w:type="gramEnd"/>
      <w:r w:rsidRPr="00F65740">
        <w:rPr>
          <w:rFonts w:ascii="Times New Roman" w:hAnsi="Times New Roman" w:cs="Times New Roman"/>
          <w:bCs/>
          <w:sz w:val="24"/>
          <w:szCs w:val="24"/>
          <w:u w:val="single"/>
        </w:rPr>
        <w:t xml:space="preserve"> </w:t>
      </w:r>
      <w:r w:rsidRPr="00F65740">
        <w:rPr>
          <w:rFonts w:ascii="Times New Roman" w:hAnsi="Times New Roman" w:cs="Times New Roman"/>
          <w:sz w:val="24"/>
          <w:szCs w:val="24"/>
          <w:u w:val="single"/>
        </w:rPr>
        <w:t xml:space="preserve">Autoriza al Tesorero Municipal, para la erogación de fondos del Fondo para El Desarrollo Económico y Social de los municipios 1.5% FODES. Libre Disponibilidad, la cantidad de: </w:t>
      </w:r>
      <w:r w:rsidRPr="00F65740">
        <w:rPr>
          <w:rFonts w:ascii="Times New Roman" w:hAnsi="Times New Roman" w:cs="Times New Roman"/>
          <w:b/>
          <w:sz w:val="24"/>
          <w:szCs w:val="24"/>
          <w:u w:val="single"/>
        </w:rPr>
        <w:t xml:space="preserve">Un mil novecientos 00/100 Dólares de los Estados Unidos de Norte América; ($ 1,900.00); </w:t>
      </w:r>
      <w:r w:rsidRPr="00F65740">
        <w:rPr>
          <w:rFonts w:ascii="Times New Roman" w:hAnsi="Times New Roman" w:cs="Times New Roman"/>
          <w:sz w:val="24"/>
          <w:szCs w:val="24"/>
          <w:u w:val="single"/>
        </w:rPr>
        <w:t xml:space="preserve">gasto aplicado al Presupuesto Municipal vigente. </w:t>
      </w:r>
      <w:proofErr w:type="spellStart"/>
      <w:r w:rsidRPr="00F65740">
        <w:rPr>
          <w:rFonts w:ascii="Times New Roman" w:hAnsi="Times New Roman" w:cs="Times New Roman"/>
          <w:b/>
          <w:sz w:val="23"/>
          <w:szCs w:val="23"/>
          <w:u w:val="single"/>
        </w:rPr>
        <w:t>Tercero</w:t>
      </w:r>
      <w:proofErr w:type="gramStart"/>
      <w:r w:rsidRPr="00F65740">
        <w:rPr>
          <w:rFonts w:ascii="Times New Roman" w:hAnsi="Times New Roman" w:cs="Times New Roman"/>
          <w:b/>
          <w:sz w:val="23"/>
          <w:szCs w:val="23"/>
          <w:u w:val="single"/>
        </w:rPr>
        <w:t>:</w:t>
      </w:r>
      <w:r w:rsidRPr="00F65740">
        <w:rPr>
          <w:rFonts w:ascii="Times New Roman" w:hAnsi="Times New Roman" w:cs="Times New Roman"/>
          <w:sz w:val="24"/>
          <w:szCs w:val="24"/>
          <w:u w:val="single"/>
        </w:rPr>
        <w:t>Se</w:t>
      </w:r>
      <w:proofErr w:type="spellEnd"/>
      <w:proofErr w:type="gramEnd"/>
      <w:r w:rsidRPr="00F65740">
        <w:rPr>
          <w:rFonts w:ascii="Times New Roman" w:hAnsi="Times New Roman" w:cs="Times New Roman"/>
          <w:sz w:val="24"/>
          <w:szCs w:val="24"/>
          <w:u w:val="single"/>
        </w:rPr>
        <w:t xml:space="preserve"> nombra como administrador de contrato u órdenes de compra al Arquitecto. </w:t>
      </w:r>
      <w:proofErr w:type="spellStart"/>
      <w:r w:rsidRPr="00F65740">
        <w:rPr>
          <w:rFonts w:ascii="Times New Roman" w:hAnsi="Times New Roman" w:cs="Times New Roman"/>
          <w:sz w:val="24"/>
          <w:szCs w:val="24"/>
          <w:u w:val="single"/>
        </w:rPr>
        <w:t>Wilber</w:t>
      </w:r>
      <w:proofErr w:type="spellEnd"/>
      <w:r w:rsidRPr="00F65740">
        <w:rPr>
          <w:rFonts w:ascii="Times New Roman" w:hAnsi="Times New Roman" w:cs="Times New Roman"/>
          <w:sz w:val="24"/>
          <w:szCs w:val="24"/>
          <w:u w:val="single"/>
        </w:rPr>
        <w:t xml:space="preserve"> Asdrúbal Arévalo Villegas. Jefe de Proyectos de esta municipalidad</w:t>
      </w:r>
      <w:r w:rsidRPr="00F65740">
        <w:rPr>
          <w:rFonts w:ascii="Times New Roman" w:hAnsi="Times New Roman" w:cs="Times New Roman"/>
          <w:sz w:val="23"/>
          <w:szCs w:val="23"/>
          <w:u w:val="single"/>
        </w:rPr>
        <w:t>.</w:t>
      </w:r>
      <w:r w:rsidRPr="00F65740">
        <w:rPr>
          <w:rFonts w:ascii="Times New Roman" w:hAnsi="Times New Roman" w:cs="Times New Roman"/>
          <w:b/>
          <w:sz w:val="24"/>
          <w:szCs w:val="24"/>
          <w:u w:val="single"/>
        </w:rPr>
        <w:t xml:space="preserve"> Cuarto:</w:t>
      </w:r>
      <w:r w:rsidRPr="00F65740">
        <w:rPr>
          <w:rFonts w:ascii="Times New Roman" w:hAnsi="Times New Roman" w:cs="Times New Roman"/>
          <w:sz w:val="24"/>
          <w:szCs w:val="24"/>
          <w:u w:val="single"/>
        </w:rPr>
        <w:t xml:space="preserve"> Certifíquese y comuníquese para los demás efectos legales consiguientes…………………………………….</w:t>
      </w:r>
    </w:p>
    <w:p w:rsidR="0000220B" w:rsidRDefault="0000220B" w:rsidP="0000220B">
      <w:pPr>
        <w:tabs>
          <w:tab w:val="left" w:pos="851"/>
        </w:tabs>
        <w:spacing w:after="0" w:line="240" w:lineRule="auto"/>
        <w:ind w:right="-93"/>
        <w:jc w:val="both"/>
        <w:rPr>
          <w:rFonts w:ascii="Times New Roman" w:hAnsi="Times New Roman" w:cs="Times New Roman"/>
          <w:sz w:val="24"/>
          <w:szCs w:val="24"/>
          <w:u w:val="single"/>
        </w:rPr>
      </w:pPr>
    </w:p>
    <w:p w:rsidR="0000220B" w:rsidRDefault="0000220B" w:rsidP="0000220B">
      <w:pPr>
        <w:tabs>
          <w:tab w:val="left" w:pos="851"/>
        </w:tabs>
        <w:spacing w:after="0" w:line="240" w:lineRule="auto"/>
        <w:ind w:right="-93"/>
        <w:jc w:val="both"/>
        <w:rPr>
          <w:rFonts w:ascii="Times New Roman" w:hAnsi="Times New Roman" w:cs="Times New Roman"/>
          <w:sz w:val="24"/>
          <w:szCs w:val="24"/>
          <w:u w:val="single"/>
        </w:rPr>
      </w:pPr>
    </w:p>
    <w:p w:rsidR="0000220B" w:rsidRDefault="0000220B" w:rsidP="0000220B">
      <w:pPr>
        <w:tabs>
          <w:tab w:val="left" w:pos="851"/>
        </w:tabs>
        <w:spacing w:after="0" w:line="240" w:lineRule="auto"/>
        <w:ind w:right="-93"/>
        <w:jc w:val="both"/>
        <w:rPr>
          <w:rFonts w:ascii="Times New Roman" w:hAnsi="Times New Roman" w:cs="Times New Roman"/>
          <w:u w:val="single"/>
        </w:rPr>
      </w:pPr>
      <w:r w:rsidRPr="00F65740">
        <w:rPr>
          <w:rFonts w:ascii="Times New Roman" w:hAnsi="Times New Roman" w:cs="Times New Roman"/>
          <w:b/>
          <w:bCs/>
          <w:u w:val="single"/>
        </w:rPr>
        <w:t xml:space="preserve">ACUERDO NUMERO TRES: </w:t>
      </w:r>
      <w:r w:rsidRPr="00F65740">
        <w:rPr>
          <w:rFonts w:ascii="Times New Roman" w:hAnsi="Times New Roman" w:cs="Times New Roman"/>
          <w:bCs/>
          <w:u w:val="single"/>
        </w:rPr>
        <w:t xml:space="preserve">La Municipalidad de </w:t>
      </w:r>
      <w:r w:rsidRPr="00F65740">
        <w:rPr>
          <w:rFonts w:ascii="Times New Roman" w:hAnsi="Times New Roman" w:cs="Times New Roman"/>
          <w:u w:val="single"/>
        </w:rPr>
        <w:t xml:space="preserve">Villa San Luis La Herradura Departamento de la Paz, </w:t>
      </w:r>
      <w:proofErr w:type="spellStart"/>
      <w:r w:rsidRPr="00F65740">
        <w:rPr>
          <w:rFonts w:ascii="Times New Roman" w:hAnsi="Times New Roman" w:cs="Times New Roman"/>
          <w:b/>
          <w:u w:val="single"/>
        </w:rPr>
        <w:t>Considerando:a</w:t>
      </w:r>
      <w:proofErr w:type="spellEnd"/>
      <w:r w:rsidRPr="00F65740">
        <w:rPr>
          <w:rFonts w:ascii="Times New Roman" w:hAnsi="Times New Roman" w:cs="Times New Roman"/>
          <w:b/>
          <w:u w:val="single"/>
        </w:rPr>
        <w:t>)</w:t>
      </w:r>
      <w:r w:rsidRPr="00F65740">
        <w:rPr>
          <w:rFonts w:ascii="Times New Roman" w:hAnsi="Times New Roman" w:cs="Times New Roman"/>
          <w:u w:val="single"/>
        </w:rPr>
        <w:t xml:space="preserve"> El escrito presentado por parte de la doctora Marta Hilda Aguilar y el Licenciado José Alexander Hernández Merino; actuando en calidad de Apoderados General Judicial y Administrativo con Cláusulas Especiales del señor Erick Mauricio Alegría Revelo, de fecha veintitrés de febrero del corriente año dos mil veintidós</w:t>
      </w:r>
      <w:r w:rsidRPr="00F65740">
        <w:rPr>
          <w:rFonts w:ascii="Times New Roman" w:hAnsi="Times New Roman" w:cs="Times New Roman"/>
        </w:rPr>
        <w:t xml:space="preserve">, en el que interponen escrito de oposición de las Diligencias de Títulos de Propiedad o Municipal, que sigue esta municipalidad, a favor de la señora María del Transito Arévalo de Cruz, conocida por María del Transito Revelo, sobre el inmueble que se está titulando, de una extensión superficial  de ciento uno punto noventa y seis metros, situado en Barrio San Luis, Calle Principal, pasaje sin nombre, sin número de San Luis La Herradura, Departamento de La Paz, tal como consta con la fotocopia  del Edicto o cartel que ha sido extendido por esta municipalidad, de conformidad al Artículo 1, 2, 3, y 4 de la Ley de Títulos y Predios </w:t>
      </w:r>
      <w:proofErr w:type="spellStart"/>
      <w:r w:rsidRPr="00F65740">
        <w:rPr>
          <w:rFonts w:ascii="Times New Roman" w:hAnsi="Times New Roman" w:cs="Times New Roman"/>
        </w:rPr>
        <w:t>Urbanosy</w:t>
      </w:r>
      <w:proofErr w:type="spellEnd"/>
      <w:r w:rsidRPr="00F65740">
        <w:rPr>
          <w:rFonts w:ascii="Times New Roman" w:hAnsi="Times New Roman" w:cs="Times New Roman"/>
        </w:rPr>
        <w:t xml:space="preserve"> colocado el día de ayer veintidós de febrero del año dos mil veintidós, en el inmueble que tiene en posesión nuestro representado Erick Mauricio Alegría Revelo, quien ha construido y ha vivido en dicho inmueble que se pretende </w:t>
      </w:r>
      <w:proofErr w:type="spellStart"/>
      <w:r w:rsidRPr="00F65740">
        <w:rPr>
          <w:rFonts w:ascii="Times New Roman" w:hAnsi="Times New Roman" w:cs="Times New Roman"/>
        </w:rPr>
        <w:t>titularpor</w:t>
      </w:r>
      <w:proofErr w:type="spellEnd"/>
      <w:r w:rsidRPr="00F65740">
        <w:rPr>
          <w:rFonts w:ascii="Times New Roman" w:hAnsi="Times New Roman" w:cs="Times New Roman"/>
        </w:rPr>
        <w:t xml:space="preserve"> muchos años.  Y no la señora que solicita el título de propiedad María del Transito Arévalo de Cruz, conocida por María del Transito Revelo, como ya varios lo saben de esta municipalidad, que quien posee el inmueble de una manera, quieta, </w:t>
      </w:r>
      <w:proofErr w:type="spellStart"/>
      <w:r w:rsidRPr="00F65740">
        <w:rPr>
          <w:rFonts w:ascii="Times New Roman" w:hAnsi="Times New Roman" w:cs="Times New Roman"/>
        </w:rPr>
        <w:t>pacíficay</w:t>
      </w:r>
      <w:proofErr w:type="spellEnd"/>
      <w:r w:rsidRPr="00F65740">
        <w:rPr>
          <w:rFonts w:ascii="Times New Roman" w:hAnsi="Times New Roman" w:cs="Times New Roman"/>
        </w:rPr>
        <w:t xml:space="preserve"> jamás ininterrumpida es nuestro poderdante el señor: Erick Mauricio Alegría Revelo, por tanto nuestro representado manifiesta que la señora María del Transito Arévalo de Cruz, conocida por María del Transito </w:t>
      </w:r>
      <w:proofErr w:type="spellStart"/>
      <w:r w:rsidRPr="00F65740">
        <w:rPr>
          <w:rFonts w:ascii="Times New Roman" w:hAnsi="Times New Roman" w:cs="Times New Roman"/>
        </w:rPr>
        <w:t>Revelo,se</w:t>
      </w:r>
      <w:proofErr w:type="spellEnd"/>
      <w:r w:rsidRPr="00F65740">
        <w:rPr>
          <w:rFonts w:ascii="Times New Roman" w:hAnsi="Times New Roman" w:cs="Times New Roman"/>
        </w:rPr>
        <w:t xml:space="preserve"> dice ser dueña porque llego a poner stop a las construcciones que está haciendo nuestro </w:t>
      </w:r>
      <w:proofErr w:type="spellStart"/>
      <w:r w:rsidRPr="00F65740">
        <w:rPr>
          <w:rFonts w:ascii="Times New Roman" w:hAnsi="Times New Roman" w:cs="Times New Roman"/>
        </w:rPr>
        <w:t>poderante</w:t>
      </w:r>
      <w:proofErr w:type="spellEnd"/>
      <w:r w:rsidRPr="00F65740">
        <w:rPr>
          <w:rFonts w:ascii="Times New Roman" w:hAnsi="Times New Roman" w:cs="Times New Roman"/>
        </w:rPr>
        <w:t xml:space="preserve">, con alguien de la Alcaldía Municipal de esta Villa, porque dice que el padre le vendió dicho inmueble, pero tanto tiempo que ha pasado después dice que compro y nunca lo ha poseído el inmueble. Es por ello, que interponemos el escrito de Oposición de las Diligencias de Título de propiedad, y que se archiven o se remitan al Tribunal competente, por existir oposición a las diligencias de título de propiedad. </w:t>
      </w:r>
      <w:r w:rsidRPr="00F65740">
        <w:rPr>
          <w:rFonts w:ascii="Times New Roman" w:hAnsi="Times New Roman" w:cs="Times New Roman"/>
          <w:b/>
          <w:u w:val="single"/>
        </w:rPr>
        <w:t>Por Tanto</w:t>
      </w:r>
      <w:r w:rsidRPr="00F65740">
        <w:rPr>
          <w:rFonts w:ascii="Times New Roman" w:hAnsi="Times New Roman" w:cs="Times New Roman"/>
          <w:u w:val="single"/>
        </w:rPr>
        <w:t>:</w:t>
      </w:r>
      <w:r w:rsidRPr="00F65740">
        <w:rPr>
          <w:rFonts w:ascii="Times New Roman" w:hAnsi="Times New Roman" w:cs="Times New Roman"/>
        </w:rPr>
        <w:t xml:space="preserve"> El Concejo Municipal en consideración a lo antes expuesto, en base al Artículo1 de La Ley sobre Títulos de Predios </w:t>
      </w:r>
      <w:r w:rsidRPr="00F65740">
        <w:rPr>
          <w:rFonts w:ascii="Times New Roman" w:hAnsi="Times New Roman" w:cs="Times New Roman"/>
        </w:rPr>
        <w:lastRenderedPageBreak/>
        <w:t xml:space="preserve">Urbanos y Art. 699 del Código Civil. </w:t>
      </w:r>
      <w:r w:rsidRPr="00F65740">
        <w:rPr>
          <w:rFonts w:ascii="Times New Roman" w:hAnsi="Times New Roman" w:cs="Times New Roman"/>
          <w:b/>
          <w:bCs/>
          <w:u w:val="single"/>
        </w:rPr>
        <w:t xml:space="preserve">ACUERDA: </w:t>
      </w:r>
      <w:proofErr w:type="spellStart"/>
      <w:r w:rsidRPr="00F65740">
        <w:rPr>
          <w:rFonts w:ascii="Times New Roman" w:hAnsi="Times New Roman" w:cs="Times New Roman"/>
          <w:b/>
          <w:bCs/>
          <w:u w:val="single"/>
        </w:rPr>
        <w:t>Primero:</w:t>
      </w:r>
      <w:r w:rsidRPr="00F65740">
        <w:rPr>
          <w:rFonts w:ascii="Times New Roman" w:hAnsi="Times New Roman" w:cs="Times New Roman"/>
          <w:u w:val="single"/>
        </w:rPr>
        <w:t>Admitir</w:t>
      </w:r>
      <w:proofErr w:type="spellEnd"/>
      <w:r w:rsidRPr="00F65740">
        <w:rPr>
          <w:rFonts w:ascii="Times New Roman" w:hAnsi="Times New Roman" w:cs="Times New Roman"/>
          <w:u w:val="single"/>
        </w:rPr>
        <w:t xml:space="preserve"> el presente escrito presentado por la doctora Marta Hilda Aguilar y El Licenciado José Alexander Hernández Merino; actuando en calidad de Apoderado General Judicial y Administrativo con Cláusulas Especiales del señor Erick Mauricio Alegría Revelo; </w:t>
      </w:r>
      <w:proofErr w:type="spellStart"/>
      <w:r w:rsidRPr="00F65740">
        <w:rPr>
          <w:rFonts w:ascii="Times New Roman" w:hAnsi="Times New Roman" w:cs="Times New Roman"/>
          <w:b/>
          <w:bCs/>
          <w:u w:val="single"/>
        </w:rPr>
        <w:t>Segundo:</w:t>
      </w:r>
      <w:r w:rsidRPr="00F65740">
        <w:rPr>
          <w:rFonts w:ascii="Times New Roman" w:hAnsi="Times New Roman" w:cs="Times New Roman"/>
          <w:bCs/>
          <w:u w:val="single"/>
        </w:rPr>
        <w:t>El</w:t>
      </w:r>
      <w:proofErr w:type="spellEnd"/>
      <w:r w:rsidRPr="00F65740">
        <w:rPr>
          <w:rFonts w:ascii="Times New Roman" w:hAnsi="Times New Roman" w:cs="Times New Roman"/>
          <w:bCs/>
          <w:u w:val="single"/>
        </w:rPr>
        <w:t xml:space="preserve"> Concejo Municipal de Villa San Luis La Herradura</w:t>
      </w:r>
      <w:r w:rsidRPr="00053361">
        <w:rPr>
          <w:rFonts w:ascii="Times New Roman" w:hAnsi="Times New Roman" w:cs="Times New Roman"/>
          <w:bCs/>
          <w:u w:val="single"/>
        </w:rPr>
        <w:t xml:space="preserve">, se abstiene de conocer las Diligencias de título municipal a favor de la señora </w:t>
      </w:r>
      <w:r w:rsidRPr="00053361">
        <w:rPr>
          <w:rFonts w:ascii="Times New Roman" w:hAnsi="Times New Roman" w:cs="Times New Roman"/>
          <w:u w:val="single"/>
        </w:rPr>
        <w:t>María del Transito Arévalo de Cruz, conocida por María del Transito Revelo y se archiven las mismas,</w:t>
      </w:r>
      <w:r w:rsidRPr="00053361">
        <w:rPr>
          <w:rFonts w:ascii="Times New Roman" w:eastAsia="Gulim" w:hAnsi="Times New Roman" w:cs="Times New Roman"/>
          <w:u w:val="single"/>
        </w:rPr>
        <w:t xml:space="preserve"> hasta que sea dirimido por un Juez </w:t>
      </w:r>
      <w:proofErr w:type="spellStart"/>
      <w:r w:rsidRPr="00053361">
        <w:rPr>
          <w:rFonts w:ascii="Times New Roman" w:eastAsia="Gulim" w:hAnsi="Times New Roman" w:cs="Times New Roman"/>
          <w:u w:val="single"/>
        </w:rPr>
        <w:t>competente.</w:t>
      </w:r>
      <w:r w:rsidRPr="00053361">
        <w:rPr>
          <w:rFonts w:ascii="Times New Roman" w:eastAsia="Gulim" w:hAnsi="Times New Roman" w:cs="Times New Roman"/>
          <w:b/>
          <w:u w:val="single"/>
        </w:rPr>
        <w:t>Tercero:</w:t>
      </w:r>
      <w:r w:rsidRPr="00053361">
        <w:rPr>
          <w:rFonts w:ascii="Times New Roman" w:eastAsia="Gulim" w:hAnsi="Times New Roman" w:cs="Times New Roman"/>
          <w:u w:val="single"/>
        </w:rPr>
        <w:t>Se</w:t>
      </w:r>
      <w:proofErr w:type="spellEnd"/>
      <w:r w:rsidRPr="00053361">
        <w:rPr>
          <w:rFonts w:ascii="Times New Roman" w:eastAsia="Gulim" w:hAnsi="Times New Roman" w:cs="Times New Roman"/>
          <w:u w:val="single"/>
        </w:rPr>
        <w:t xml:space="preserve"> notifica al interesado para que inicie el trámite judicial, para realizar el trámite de titulación del inmueble antes </w:t>
      </w:r>
      <w:proofErr w:type="spellStart"/>
      <w:r w:rsidRPr="00053361">
        <w:rPr>
          <w:rFonts w:ascii="Times New Roman" w:eastAsia="Gulim" w:hAnsi="Times New Roman" w:cs="Times New Roman"/>
          <w:u w:val="single"/>
        </w:rPr>
        <w:t>descrito.</w:t>
      </w:r>
      <w:r w:rsidRPr="00053361">
        <w:rPr>
          <w:rFonts w:ascii="Times New Roman" w:eastAsia="Gulim" w:hAnsi="Times New Roman" w:cs="Times New Roman"/>
          <w:b/>
          <w:u w:val="single"/>
        </w:rPr>
        <w:t>Cuarto:</w:t>
      </w:r>
      <w:r w:rsidRPr="00053361">
        <w:rPr>
          <w:rFonts w:ascii="Times New Roman" w:hAnsi="Times New Roman" w:cs="Times New Roman"/>
          <w:u w:val="single"/>
        </w:rPr>
        <w:t>Certifíquese</w:t>
      </w:r>
      <w:proofErr w:type="spellEnd"/>
      <w:r w:rsidRPr="00053361">
        <w:rPr>
          <w:rFonts w:ascii="Times New Roman" w:hAnsi="Times New Roman" w:cs="Times New Roman"/>
          <w:u w:val="single"/>
        </w:rPr>
        <w:t xml:space="preserve"> y comuníquese para los demás efectos legales correspondientes………</w:t>
      </w:r>
      <w:r>
        <w:rPr>
          <w:rFonts w:ascii="Times New Roman" w:hAnsi="Times New Roman" w:cs="Times New Roman"/>
          <w:u w:val="single"/>
        </w:rPr>
        <w:t>………………………………………………………………………</w:t>
      </w:r>
    </w:p>
    <w:p w:rsidR="0000220B" w:rsidRDefault="0000220B" w:rsidP="0000220B">
      <w:pPr>
        <w:tabs>
          <w:tab w:val="left" w:pos="851"/>
        </w:tabs>
        <w:spacing w:after="0" w:line="240" w:lineRule="auto"/>
        <w:ind w:right="-93"/>
        <w:jc w:val="both"/>
        <w:rPr>
          <w:rFonts w:ascii="Times New Roman" w:hAnsi="Times New Roman" w:cs="Times New Roman"/>
          <w:u w:val="single"/>
        </w:rPr>
      </w:pPr>
    </w:p>
    <w:p w:rsidR="0000220B" w:rsidRDefault="0000220B" w:rsidP="0000220B">
      <w:pPr>
        <w:tabs>
          <w:tab w:val="left" w:pos="851"/>
        </w:tabs>
        <w:spacing w:after="0" w:line="240" w:lineRule="auto"/>
        <w:ind w:right="-93"/>
        <w:jc w:val="both"/>
        <w:rPr>
          <w:rFonts w:ascii="Times New Roman" w:hAnsi="Times New Roman" w:cs="Times New Roman"/>
          <w:u w:val="single"/>
        </w:rPr>
      </w:pPr>
    </w:p>
    <w:p w:rsidR="0000220B" w:rsidRPr="00553C0E" w:rsidRDefault="0000220B" w:rsidP="0000220B">
      <w:pPr>
        <w:tabs>
          <w:tab w:val="left" w:pos="851"/>
        </w:tabs>
        <w:spacing w:after="0" w:line="240" w:lineRule="auto"/>
        <w:ind w:right="-93"/>
        <w:jc w:val="both"/>
        <w:rPr>
          <w:rFonts w:ascii="Times New Roman" w:eastAsia="Gulim" w:hAnsi="Times New Roman" w:cs="Times New Roman"/>
          <w:sz w:val="24"/>
          <w:szCs w:val="24"/>
        </w:rPr>
      </w:pPr>
      <w:r w:rsidRPr="00053361">
        <w:rPr>
          <w:rFonts w:ascii="Times New Roman" w:hAnsi="Times New Roman" w:cs="Times New Roman"/>
          <w:b/>
          <w:bCs/>
          <w:sz w:val="24"/>
          <w:szCs w:val="24"/>
          <w:u w:val="single"/>
        </w:rPr>
        <w:t xml:space="preserve">ACUERDO NUMERO CUATRO: </w:t>
      </w:r>
      <w:r w:rsidRPr="00053361">
        <w:rPr>
          <w:rFonts w:ascii="Times New Roman" w:hAnsi="Times New Roman" w:cs="Times New Roman"/>
          <w:sz w:val="24"/>
          <w:szCs w:val="24"/>
          <w:u w:val="single"/>
        </w:rPr>
        <w:t xml:space="preserve">El Concejo Municipal de la Villa San Luis La </w:t>
      </w:r>
      <w:proofErr w:type="spellStart"/>
      <w:r w:rsidRPr="00053361">
        <w:rPr>
          <w:rFonts w:ascii="Times New Roman" w:hAnsi="Times New Roman" w:cs="Times New Roman"/>
          <w:sz w:val="24"/>
          <w:szCs w:val="24"/>
          <w:u w:val="single"/>
        </w:rPr>
        <w:t>Herra</w:t>
      </w:r>
      <w:proofErr w:type="spellEnd"/>
      <w:r w:rsidRPr="00053361">
        <w:rPr>
          <w:rFonts w:ascii="Times New Roman" w:hAnsi="Times New Roman" w:cs="Times New Roman"/>
          <w:sz w:val="24"/>
          <w:szCs w:val="24"/>
          <w:u w:val="single"/>
        </w:rPr>
        <w:t xml:space="preserve">-dura Departamento de la Paz, </w:t>
      </w:r>
      <w:r w:rsidRPr="00053361">
        <w:rPr>
          <w:rFonts w:ascii="Times New Roman" w:hAnsi="Times New Roman" w:cs="Times New Roman"/>
          <w:b/>
          <w:sz w:val="24"/>
          <w:szCs w:val="24"/>
          <w:u w:val="single"/>
        </w:rPr>
        <w:t xml:space="preserve">Considerando: a) </w:t>
      </w:r>
      <w:r w:rsidRPr="00053361">
        <w:rPr>
          <w:rFonts w:ascii="Times New Roman" w:hAnsi="Times New Roman" w:cs="Times New Roman"/>
          <w:bCs/>
          <w:sz w:val="24"/>
          <w:szCs w:val="24"/>
          <w:u w:val="single"/>
        </w:rPr>
        <w:t>El Acuerdo Municipal Número Dos del Acta número Cinco de fecha 04 de junio del año dos mil veintiuno</w:t>
      </w:r>
      <w:r w:rsidRPr="00053361">
        <w:rPr>
          <w:rFonts w:ascii="Times New Roman" w:hAnsi="Times New Roman" w:cs="Times New Roman"/>
          <w:bCs/>
          <w:sz w:val="24"/>
          <w:szCs w:val="24"/>
        </w:rPr>
        <w:t>, en el que entre otras Disposiciones Se “</w:t>
      </w:r>
      <w:r w:rsidRPr="00053361">
        <w:rPr>
          <w:rFonts w:ascii="Times New Roman" w:hAnsi="Times New Roman" w:cs="Times New Roman"/>
          <w:sz w:val="24"/>
          <w:szCs w:val="24"/>
        </w:rPr>
        <w:t xml:space="preserve">Adjudicar la compra del Sistema de Bomba sumergible de 15HP, 230v, monofásica de Acero inoxidable, que bombeara desde el pozo al tanque de almacenamiento, Motor sumergible de 15HP. Monofásica 230v, Servicio de una grúa para desmontaje y montaje del equipo de bombeo y prueba de funcionamiento; Válvula </w:t>
      </w:r>
      <w:proofErr w:type="spellStart"/>
      <w:r w:rsidRPr="00053361">
        <w:rPr>
          <w:rFonts w:ascii="Times New Roman" w:hAnsi="Times New Roman" w:cs="Times New Roman"/>
          <w:sz w:val="24"/>
          <w:szCs w:val="24"/>
        </w:rPr>
        <w:t>Check</w:t>
      </w:r>
      <w:proofErr w:type="spellEnd"/>
      <w:r w:rsidRPr="00053361">
        <w:rPr>
          <w:rFonts w:ascii="Times New Roman" w:hAnsi="Times New Roman" w:cs="Times New Roman"/>
          <w:sz w:val="24"/>
          <w:szCs w:val="24"/>
        </w:rPr>
        <w:t xml:space="preserve"> de 3”; 1- </w:t>
      </w:r>
      <w:proofErr w:type="spellStart"/>
      <w:r w:rsidRPr="00053361">
        <w:rPr>
          <w:rFonts w:ascii="Times New Roman" w:hAnsi="Times New Roman" w:cs="Times New Roman"/>
          <w:sz w:val="24"/>
          <w:szCs w:val="24"/>
        </w:rPr>
        <w:t>Niple</w:t>
      </w:r>
      <w:proofErr w:type="spellEnd"/>
      <w:r w:rsidRPr="00053361">
        <w:rPr>
          <w:rFonts w:ascii="Times New Roman" w:hAnsi="Times New Roman" w:cs="Times New Roman"/>
          <w:sz w:val="24"/>
          <w:szCs w:val="24"/>
        </w:rPr>
        <w:t xml:space="preserve"> Galvanizado de 3” y 8- tubos tipo pesado de 3”; a la Empresa </w:t>
      </w:r>
      <w:r w:rsidRPr="00053361">
        <w:rPr>
          <w:rFonts w:ascii="Times New Roman" w:hAnsi="Times New Roman" w:cs="Times New Roman"/>
          <w:b/>
          <w:sz w:val="24"/>
          <w:szCs w:val="24"/>
        </w:rPr>
        <w:t>HIDROTECNIA S.A. de C.V.;</w:t>
      </w:r>
      <w:r w:rsidRPr="00053361">
        <w:rPr>
          <w:rFonts w:ascii="Times New Roman" w:hAnsi="Times New Roman" w:cs="Times New Roman"/>
          <w:sz w:val="24"/>
          <w:szCs w:val="24"/>
        </w:rPr>
        <w:t xml:space="preserve"> por un monto de: </w:t>
      </w:r>
      <w:r w:rsidRPr="00053361">
        <w:rPr>
          <w:rFonts w:ascii="Times New Roman" w:hAnsi="Times New Roman" w:cs="Times New Roman"/>
          <w:b/>
          <w:sz w:val="24"/>
          <w:szCs w:val="24"/>
        </w:rPr>
        <w:t xml:space="preserve">Nueve mil ciento noventa y uno 60 /100 Dólares de los Estados Unidos de Norte América; ($ 9,191.60);  </w:t>
      </w:r>
      <w:r w:rsidRPr="00053361">
        <w:rPr>
          <w:rFonts w:ascii="Times New Roman" w:hAnsi="Times New Roman" w:cs="Times New Roman"/>
          <w:sz w:val="24"/>
          <w:szCs w:val="24"/>
        </w:rPr>
        <w:t xml:space="preserve">por ser la mejor oferta, la que más conviene en cuanto a marca, modelo, calidad, Especificaciones Técnicas y por requerimiento de la Unidad de Agua Potable de esta municipalidad. </w:t>
      </w:r>
      <w:r w:rsidRPr="00053361">
        <w:rPr>
          <w:rFonts w:ascii="Times New Roman" w:hAnsi="Times New Roman" w:cs="Times New Roman"/>
          <w:b/>
          <w:sz w:val="24"/>
          <w:szCs w:val="24"/>
          <w:u w:val="single"/>
        </w:rPr>
        <w:t>b)</w:t>
      </w:r>
      <w:r w:rsidRPr="00053361">
        <w:rPr>
          <w:rFonts w:ascii="Times New Roman" w:hAnsi="Times New Roman" w:cs="Times New Roman"/>
          <w:sz w:val="24"/>
          <w:szCs w:val="24"/>
          <w:u w:val="single"/>
        </w:rPr>
        <w:t xml:space="preserve"> Que según Presupuesto de la empresa Distribuidora de Energía Eléctrica DELSUR, de fecha 09 de marzo del corriente año, </w:t>
      </w:r>
      <w:r w:rsidRPr="00053361">
        <w:rPr>
          <w:rFonts w:ascii="Times New Roman" w:hAnsi="Times New Roman" w:cs="Times New Roman"/>
          <w:sz w:val="24"/>
          <w:szCs w:val="24"/>
        </w:rPr>
        <w:t xml:space="preserve">Ref. Incremento de Carga Nc-507320701, Presupuestos 02-2022/108 y 02-2022/227, para modificación de red primaria monofásica 13.2Kv a red trifásica para servir a cliente en media tensión, por un monto de: $4,274.61; en </w:t>
      </w:r>
      <w:proofErr w:type="spellStart"/>
      <w:r w:rsidRPr="00053361">
        <w:rPr>
          <w:rFonts w:ascii="Times New Roman" w:hAnsi="Times New Roman" w:cs="Times New Roman"/>
          <w:sz w:val="24"/>
          <w:szCs w:val="24"/>
        </w:rPr>
        <w:t>Lotificación</w:t>
      </w:r>
      <w:proofErr w:type="spellEnd"/>
      <w:r w:rsidRPr="00053361">
        <w:rPr>
          <w:rFonts w:ascii="Times New Roman" w:hAnsi="Times New Roman" w:cs="Times New Roman"/>
          <w:sz w:val="24"/>
          <w:szCs w:val="24"/>
        </w:rPr>
        <w:t xml:space="preserve"> </w:t>
      </w:r>
      <w:proofErr w:type="spellStart"/>
      <w:r w:rsidRPr="00053361">
        <w:rPr>
          <w:rFonts w:ascii="Times New Roman" w:hAnsi="Times New Roman" w:cs="Times New Roman"/>
          <w:sz w:val="24"/>
          <w:szCs w:val="24"/>
        </w:rPr>
        <w:t>Bellamar</w:t>
      </w:r>
      <w:proofErr w:type="spellEnd"/>
      <w:r w:rsidRPr="00053361">
        <w:rPr>
          <w:rFonts w:ascii="Times New Roman" w:hAnsi="Times New Roman" w:cs="Times New Roman"/>
          <w:sz w:val="24"/>
          <w:szCs w:val="24"/>
        </w:rPr>
        <w:t xml:space="preserve"> II, de esta jurisdicción. </w:t>
      </w:r>
      <w:r w:rsidRPr="00053361">
        <w:rPr>
          <w:rFonts w:ascii="Times New Roman" w:hAnsi="Times New Roman" w:cs="Times New Roman"/>
          <w:b/>
          <w:sz w:val="24"/>
          <w:szCs w:val="24"/>
          <w:u w:val="single"/>
        </w:rPr>
        <w:t>c)</w:t>
      </w:r>
      <w:r w:rsidRPr="00053361">
        <w:rPr>
          <w:rFonts w:ascii="Times New Roman" w:hAnsi="Times New Roman" w:cs="Times New Roman"/>
          <w:sz w:val="24"/>
          <w:szCs w:val="24"/>
          <w:u w:val="single"/>
        </w:rPr>
        <w:t xml:space="preserve"> Que para esta municipalidad es importante proceder a ejecutar los trabajos correspondientes en el proyecto del nuevo Sistema de agua potable</w:t>
      </w:r>
      <w:r w:rsidRPr="00053361">
        <w:rPr>
          <w:rFonts w:ascii="Times New Roman" w:hAnsi="Times New Roman" w:cs="Times New Roman"/>
          <w:sz w:val="24"/>
          <w:szCs w:val="24"/>
        </w:rPr>
        <w:t xml:space="preserve">, que bombeara desde el pozo al tanque de almacenamiento en </w:t>
      </w:r>
      <w:proofErr w:type="spellStart"/>
      <w:r w:rsidRPr="00053361">
        <w:rPr>
          <w:rFonts w:ascii="Times New Roman" w:hAnsi="Times New Roman" w:cs="Times New Roman"/>
          <w:sz w:val="24"/>
          <w:szCs w:val="24"/>
        </w:rPr>
        <w:t>Lotificación</w:t>
      </w:r>
      <w:proofErr w:type="spellEnd"/>
      <w:r w:rsidRPr="00053361">
        <w:rPr>
          <w:rFonts w:ascii="Times New Roman" w:hAnsi="Times New Roman" w:cs="Times New Roman"/>
          <w:sz w:val="24"/>
          <w:szCs w:val="24"/>
        </w:rPr>
        <w:t xml:space="preserve"> </w:t>
      </w:r>
      <w:proofErr w:type="spellStart"/>
      <w:r w:rsidRPr="00053361">
        <w:rPr>
          <w:rFonts w:ascii="Times New Roman" w:hAnsi="Times New Roman" w:cs="Times New Roman"/>
          <w:sz w:val="24"/>
          <w:szCs w:val="24"/>
        </w:rPr>
        <w:t>Bellamar</w:t>
      </w:r>
      <w:proofErr w:type="spellEnd"/>
      <w:r w:rsidRPr="00053361">
        <w:rPr>
          <w:rFonts w:ascii="Times New Roman" w:hAnsi="Times New Roman" w:cs="Times New Roman"/>
          <w:sz w:val="24"/>
          <w:szCs w:val="24"/>
        </w:rPr>
        <w:t xml:space="preserve"> II, conocida como Los Cruces de este municipio, todo con el objetivo de brindar un mejor servicio de agua potable a los habitantes de este municipio. </w:t>
      </w:r>
      <w:r w:rsidRPr="00053361">
        <w:rPr>
          <w:rFonts w:ascii="Times New Roman" w:hAnsi="Times New Roman" w:cs="Times New Roman"/>
          <w:b/>
          <w:sz w:val="24"/>
          <w:szCs w:val="24"/>
          <w:u w:val="single"/>
        </w:rPr>
        <w:t>Por Tanto:</w:t>
      </w:r>
      <w:r w:rsidRPr="00053361">
        <w:rPr>
          <w:rFonts w:ascii="Times New Roman" w:hAnsi="Times New Roman" w:cs="Times New Roman"/>
          <w:sz w:val="24"/>
          <w:szCs w:val="24"/>
        </w:rPr>
        <w:t xml:space="preserve"> El Concejo Municipal en uso de sus facultades que le confiere el Código Municipal, la Ley de Adquisiciones y Contrataciones de la Administración Pública LACAP. </w:t>
      </w:r>
      <w:r w:rsidRPr="00053361">
        <w:rPr>
          <w:rFonts w:ascii="Times New Roman" w:hAnsi="Times New Roman" w:cs="Times New Roman"/>
          <w:b/>
          <w:sz w:val="24"/>
          <w:szCs w:val="24"/>
          <w:u w:val="single"/>
        </w:rPr>
        <w:t>A</w:t>
      </w:r>
      <w:r w:rsidRPr="00053361">
        <w:rPr>
          <w:rFonts w:ascii="Times New Roman" w:hAnsi="Times New Roman" w:cs="Times New Roman"/>
          <w:b/>
          <w:bCs/>
          <w:sz w:val="24"/>
          <w:szCs w:val="24"/>
          <w:u w:val="single"/>
        </w:rPr>
        <w:t>CUERDA: Prime</w:t>
      </w:r>
      <w:r>
        <w:rPr>
          <w:rFonts w:ascii="Times New Roman" w:hAnsi="Times New Roman" w:cs="Times New Roman"/>
          <w:b/>
          <w:bCs/>
          <w:sz w:val="24"/>
          <w:szCs w:val="24"/>
          <w:u w:val="single"/>
        </w:rPr>
        <w:t>-</w:t>
      </w:r>
      <w:r w:rsidRPr="00053361">
        <w:rPr>
          <w:rFonts w:ascii="Times New Roman" w:hAnsi="Times New Roman" w:cs="Times New Roman"/>
          <w:b/>
          <w:bCs/>
          <w:sz w:val="24"/>
          <w:szCs w:val="24"/>
          <w:u w:val="single"/>
        </w:rPr>
        <w:t xml:space="preserve">ro: </w:t>
      </w:r>
      <w:r w:rsidRPr="00053361">
        <w:rPr>
          <w:rFonts w:ascii="Times New Roman" w:hAnsi="Times New Roman" w:cs="Times New Roman"/>
          <w:sz w:val="24"/>
          <w:szCs w:val="24"/>
          <w:u w:val="single"/>
        </w:rPr>
        <w:t xml:space="preserve">Autorizar el pago de los Presupuestos 02-2022/108 y 02-2022/227, para la nueva conexión del sistema de bombeo en </w:t>
      </w:r>
      <w:proofErr w:type="spellStart"/>
      <w:r w:rsidRPr="00053361">
        <w:rPr>
          <w:rFonts w:ascii="Times New Roman" w:hAnsi="Times New Roman" w:cs="Times New Roman"/>
          <w:sz w:val="24"/>
          <w:szCs w:val="24"/>
          <w:u w:val="single"/>
        </w:rPr>
        <w:t>Lotificación</w:t>
      </w:r>
      <w:proofErr w:type="spellEnd"/>
      <w:r w:rsidRPr="00053361">
        <w:rPr>
          <w:rFonts w:ascii="Times New Roman" w:hAnsi="Times New Roman" w:cs="Times New Roman"/>
          <w:sz w:val="24"/>
          <w:szCs w:val="24"/>
          <w:u w:val="single"/>
        </w:rPr>
        <w:t xml:space="preserve"> </w:t>
      </w:r>
      <w:proofErr w:type="spellStart"/>
      <w:r w:rsidRPr="00053361">
        <w:rPr>
          <w:rFonts w:ascii="Times New Roman" w:hAnsi="Times New Roman" w:cs="Times New Roman"/>
          <w:sz w:val="24"/>
          <w:szCs w:val="24"/>
          <w:u w:val="single"/>
        </w:rPr>
        <w:t>Bellamar</w:t>
      </w:r>
      <w:proofErr w:type="spellEnd"/>
      <w:r w:rsidRPr="00053361">
        <w:rPr>
          <w:rFonts w:ascii="Times New Roman" w:hAnsi="Times New Roman" w:cs="Times New Roman"/>
          <w:sz w:val="24"/>
          <w:szCs w:val="24"/>
          <w:u w:val="single"/>
        </w:rPr>
        <w:t xml:space="preserve"> II, de esta jurisdicción, a la </w:t>
      </w:r>
      <w:r w:rsidRPr="00053361">
        <w:rPr>
          <w:rFonts w:ascii="Times New Roman" w:hAnsi="Times New Roman" w:cs="Times New Roman"/>
          <w:b/>
          <w:sz w:val="24"/>
          <w:szCs w:val="24"/>
          <w:u w:val="single"/>
        </w:rPr>
        <w:t>Empresa Distribuidora de Energía Eléctrica DELSUR, S.A. DE C.V.;</w:t>
      </w:r>
      <w:r w:rsidRPr="00053361">
        <w:rPr>
          <w:rFonts w:ascii="Times New Roman" w:hAnsi="Times New Roman" w:cs="Times New Roman"/>
          <w:sz w:val="24"/>
          <w:szCs w:val="24"/>
          <w:u w:val="single"/>
        </w:rPr>
        <w:t xml:space="preserve"> por un monto de: </w:t>
      </w:r>
      <w:r w:rsidRPr="00053361">
        <w:rPr>
          <w:rFonts w:ascii="Times New Roman" w:hAnsi="Times New Roman" w:cs="Times New Roman"/>
          <w:b/>
          <w:sz w:val="24"/>
          <w:szCs w:val="24"/>
          <w:u w:val="single"/>
        </w:rPr>
        <w:t xml:space="preserve">Cuatro mil doscientos setenta y cuatro 61/100 Dólares Estadounidenses; ($4,274.61); </w:t>
      </w:r>
      <w:proofErr w:type="spellStart"/>
      <w:r w:rsidRPr="00053361">
        <w:rPr>
          <w:rFonts w:ascii="Times New Roman" w:hAnsi="Times New Roman" w:cs="Times New Roman"/>
          <w:b/>
          <w:sz w:val="24"/>
          <w:szCs w:val="24"/>
          <w:u w:val="single"/>
        </w:rPr>
        <w:t>Segundo:</w:t>
      </w:r>
      <w:r w:rsidRPr="00053361">
        <w:rPr>
          <w:rFonts w:ascii="Times New Roman" w:hAnsi="Times New Roman" w:cs="Times New Roman"/>
          <w:bCs/>
          <w:sz w:val="24"/>
          <w:szCs w:val="24"/>
          <w:u w:val="single"/>
        </w:rPr>
        <w:t>Se</w:t>
      </w:r>
      <w:proofErr w:type="spellEnd"/>
      <w:r w:rsidRPr="00053361">
        <w:rPr>
          <w:rFonts w:ascii="Times New Roman" w:hAnsi="Times New Roman" w:cs="Times New Roman"/>
          <w:bCs/>
          <w:sz w:val="24"/>
          <w:szCs w:val="24"/>
          <w:u w:val="single"/>
        </w:rPr>
        <w:t xml:space="preserve"> </w:t>
      </w:r>
      <w:r w:rsidRPr="00053361">
        <w:rPr>
          <w:rFonts w:ascii="Times New Roman" w:hAnsi="Times New Roman" w:cs="Times New Roman"/>
          <w:sz w:val="24"/>
          <w:szCs w:val="24"/>
          <w:u w:val="single"/>
        </w:rPr>
        <w:t xml:space="preserve">Autoriza al Tesorero Municipal, para la erogación de fondos del Fondo para el Desarrollo Económico y Social de los municipios 1.5% FODES, Libre Disponibilidad, por la cantidad de: </w:t>
      </w:r>
      <w:r w:rsidRPr="00053361">
        <w:rPr>
          <w:rFonts w:ascii="Times New Roman" w:hAnsi="Times New Roman" w:cs="Times New Roman"/>
          <w:b/>
          <w:sz w:val="24"/>
          <w:szCs w:val="24"/>
          <w:u w:val="single"/>
        </w:rPr>
        <w:t xml:space="preserve">Cuatro mil doscientos setenta y cuatro 61/100 Dólares Estadounidenses; ($4,274.61); </w:t>
      </w:r>
      <w:r w:rsidRPr="00053361">
        <w:rPr>
          <w:rFonts w:ascii="Times New Roman" w:hAnsi="Times New Roman" w:cs="Times New Roman"/>
          <w:sz w:val="24"/>
          <w:szCs w:val="24"/>
          <w:u w:val="single"/>
        </w:rPr>
        <w:t xml:space="preserve">gasto que será aplicado al Presupuesto Municipal vigente. </w:t>
      </w:r>
      <w:r w:rsidRPr="00053361">
        <w:rPr>
          <w:rFonts w:ascii="Times New Roman" w:hAnsi="Times New Roman" w:cs="Times New Roman"/>
          <w:b/>
          <w:sz w:val="24"/>
          <w:szCs w:val="24"/>
          <w:u w:val="single"/>
        </w:rPr>
        <w:t>Tercero:</w:t>
      </w:r>
      <w:r w:rsidRPr="00053361">
        <w:rPr>
          <w:rFonts w:ascii="Times New Roman" w:hAnsi="Times New Roman" w:cs="Times New Roman"/>
          <w:sz w:val="24"/>
          <w:szCs w:val="24"/>
          <w:u w:val="single"/>
        </w:rPr>
        <w:t xml:space="preserve"> I</w:t>
      </w:r>
      <w:r w:rsidRPr="00053361">
        <w:rPr>
          <w:rFonts w:ascii="Times New Roman" w:eastAsia="Gulim" w:hAnsi="Times New Roman" w:cs="Times New Roman"/>
          <w:sz w:val="24"/>
          <w:szCs w:val="24"/>
          <w:u w:val="single"/>
        </w:rPr>
        <w:t xml:space="preserve">nstruir al señor José Israel Rojas Martínez, Jefe de mantenimiento eléctrico, para que le dé seguimiento al trámite correspondiente, hasta obtener la </w:t>
      </w:r>
      <w:r w:rsidRPr="00053361">
        <w:rPr>
          <w:rFonts w:ascii="Times New Roman" w:hAnsi="Times New Roman" w:cs="Times New Roman"/>
          <w:sz w:val="24"/>
          <w:szCs w:val="24"/>
          <w:u w:val="single"/>
        </w:rPr>
        <w:t xml:space="preserve">nueva conexión del sistema de bombeo en </w:t>
      </w:r>
      <w:proofErr w:type="spellStart"/>
      <w:r w:rsidRPr="00053361">
        <w:rPr>
          <w:rFonts w:ascii="Times New Roman" w:hAnsi="Times New Roman" w:cs="Times New Roman"/>
          <w:sz w:val="24"/>
          <w:szCs w:val="24"/>
          <w:u w:val="single"/>
        </w:rPr>
        <w:t>Lotificación</w:t>
      </w:r>
      <w:proofErr w:type="spellEnd"/>
      <w:r w:rsidRPr="00053361">
        <w:rPr>
          <w:rFonts w:ascii="Times New Roman" w:hAnsi="Times New Roman" w:cs="Times New Roman"/>
          <w:sz w:val="24"/>
          <w:szCs w:val="24"/>
          <w:u w:val="single"/>
        </w:rPr>
        <w:t xml:space="preserve"> </w:t>
      </w:r>
      <w:proofErr w:type="spellStart"/>
      <w:r w:rsidRPr="00053361">
        <w:rPr>
          <w:rFonts w:ascii="Times New Roman" w:hAnsi="Times New Roman" w:cs="Times New Roman"/>
          <w:sz w:val="24"/>
          <w:szCs w:val="24"/>
          <w:u w:val="single"/>
        </w:rPr>
        <w:t>Bellamar</w:t>
      </w:r>
      <w:proofErr w:type="spellEnd"/>
      <w:r w:rsidRPr="00053361">
        <w:rPr>
          <w:rFonts w:ascii="Times New Roman" w:hAnsi="Times New Roman" w:cs="Times New Roman"/>
          <w:sz w:val="24"/>
          <w:szCs w:val="24"/>
          <w:u w:val="single"/>
        </w:rPr>
        <w:t xml:space="preserve"> II, de este municipio. </w:t>
      </w:r>
      <w:r w:rsidRPr="00053361">
        <w:rPr>
          <w:rFonts w:ascii="Times New Roman" w:hAnsi="Times New Roman" w:cs="Times New Roman"/>
          <w:b/>
          <w:sz w:val="24"/>
          <w:szCs w:val="24"/>
          <w:u w:val="single"/>
        </w:rPr>
        <w:t>Cuarto:</w:t>
      </w:r>
      <w:r w:rsidRPr="00053361">
        <w:rPr>
          <w:rFonts w:ascii="Times New Roman" w:hAnsi="Times New Roman" w:cs="Times New Roman"/>
          <w:sz w:val="24"/>
          <w:szCs w:val="24"/>
          <w:u w:val="single"/>
        </w:rPr>
        <w:t xml:space="preserve"> Se nombra como administrador de contrato y órdenes de compra, al señor José Israel Rojas Martínez, Jefe de mantenimiento Eléctrico de esta municipalidad. </w:t>
      </w:r>
      <w:r w:rsidRPr="00053361">
        <w:rPr>
          <w:rFonts w:ascii="Times New Roman" w:hAnsi="Times New Roman" w:cs="Times New Roman"/>
          <w:b/>
          <w:sz w:val="24"/>
          <w:szCs w:val="24"/>
          <w:u w:val="single"/>
        </w:rPr>
        <w:t>Quinto:</w:t>
      </w:r>
      <w:r w:rsidRPr="00053361">
        <w:rPr>
          <w:rFonts w:ascii="Times New Roman" w:hAnsi="Times New Roman" w:cs="Times New Roman"/>
          <w:sz w:val="24"/>
          <w:szCs w:val="24"/>
          <w:u w:val="single"/>
        </w:rPr>
        <w:t xml:space="preserve"> Certifíquese y comuníquese para los demás efectos legales </w:t>
      </w:r>
      <w:proofErr w:type="spellStart"/>
      <w:r w:rsidRPr="00053361">
        <w:rPr>
          <w:rFonts w:ascii="Times New Roman" w:hAnsi="Times New Roman" w:cs="Times New Roman"/>
          <w:sz w:val="24"/>
          <w:szCs w:val="24"/>
          <w:u w:val="single"/>
        </w:rPr>
        <w:t>consi</w:t>
      </w:r>
      <w:r>
        <w:rPr>
          <w:rFonts w:ascii="Times New Roman" w:hAnsi="Times New Roman" w:cs="Times New Roman"/>
          <w:sz w:val="24"/>
          <w:szCs w:val="24"/>
          <w:u w:val="single"/>
        </w:rPr>
        <w:t>-</w:t>
      </w:r>
      <w:r w:rsidRPr="00053361">
        <w:rPr>
          <w:rFonts w:ascii="Times New Roman" w:hAnsi="Times New Roman" w:cs="Times New Roman"/>
          <w:sz w:val="24"/>
          <w:szCs w:val="24"/>
          <w:u w:val="single"/>
        </w:rPr>
        <w:lastRenderedPageBreak/>
        <w:t>guientes</w:t>
      </w:r>
      <w:proofErr w:type="spellEnd"/>
      <w:r w:rsidRPr="00053361">
        <w:rPr>
          <w:rFonts w:ascii="Times New Roman" w:hAnsi="Times New Roman" w:cs="Times New Roman"/>
          <w:sz w:val="24"/>
          <w:szCs w:val="24"/>
          <w:u w:val="single"/>
        </w:rPr>
        <w:t>………………........................................................................................</w:t>
      </w:r>
      <w:r>
        <w:rPr>
          <w:rFonts w:ascii="Times New Roman" w:hAnsi="Times New Roman" w:cs="Times New Roman"/>
          <w:sz w:val="24"/>
          <w:szCs w:val="24"/>
          <w:u w:val="single"/>
        </w:rPr>
        <w:t>.......................</w:t>
      </w:r>
    </w:p>
    <w:p w:rsidR="0000220B" w:rsidRDefault="0000220B" w:rsidP="0000220B">
      <w:pPr>
        <w:spacing w:after="0" w:line="240" w:lineRule="auto"/>
        <w:jc w:val="both"/>
        <w:rPr>
          <w:rFonts w:ascii="Times New Roman" w:hAnsi="Times New Roman" w:cs="Times New Roman"/>
          <w:sz w:val="24"/>
          <w:szCs w:val="24"/>
        </w:rPr>
      </w:pPr>
    </w:p>
    <w:p w:rsidR="0000220B" w:rsidRDefault="0000220B" w:rsidP="0000220B">
      <w:pPr>
        <w:spacing w:after="0" w:line="240" w:lineRule="auto"/>
        <w:jc w:val="both"/>
        <w:rPr>
          <w:rFonts w:ascii="Times New Roman" w:hAnsi="Times New Roman" w:cs="Times New Roman"/>
          <w:sz w:val="24"/>
          <w:szCs w:val="24"/>
        </w:rPr>
      </w:pPr>
    </w:p>
    <w:p w:rsidR="0000220B" w:rsidRPr="00426DC6" w:rsidRDefault="0000220B" w:rsidP="0000220B">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00220B" w:rsidRPr="00426DC6" w:rsidRDefault="0000220B" w:rsidP="0000220B">
      <w:pPr>
        <w:spacing w:after="0" w:line="240" w:lineRule="auto"/>
        <w:jc w:val="both"/>
        <w:rPr>
          <w:rFonts w:ascii="Times New Roman" w:hAnsi="Times New Roman" w:cs="Times New Roman"/>
          <w:sz w:val="24"/>
          <w:szCs w:val="24"/>
        </w:rPr>
      </w:pPr>
    </w:p>
    <w:p w:rsidR="0000220B" w:rsidRDefault="0000220B" w:rsidP="0000220B">
      <w:pPr>
        <w:spacing w:after="0" w:line="240" w:lineRule="auto"/>
        <w:jc w:val="center"/>
        <w:rPr>
          <w:rFonts w:ascii="Times New Roman" w:hAnsi="Times New Roman" w:cs="Times New Roman"/>
          <w:bCs/>
        </w:rPr>
      </w:pPr>
    </w:p>
    <w:p w:rsidR="0000220B" w:rsidRDefault="0000220B" w:rsidP="0000220B">
      <w:pPr>
        <w:spacing w:after="0" w:line="240" w:lineRule="auto"/>
        <w:jc w:val="center"/>
        <w:rPr>
          <w:rFonts w:ascii="Times New Roman" w:hAnsi="Times New Roman" w:cs="Times New Roman"/>
          <w:bCs/>
        </w:rPr>
      </w:pPr>
    </w:p>
    <w:p w:rsidR="0000220B" w:rsidRDefault="0000220B" w:rsidP="0000220B">
      <w:pPr>
        <w:spacing w:after="0" w:line="240" w:lineRule="auto"/>
        <w:jc w:val="center"/>
        <w:rPr>
          <w:rFonts w:ascii="Times New Roman" w:hAnsi="Times New Roman" w:cs="Times New Roman"/>
          <w:bCs/>
        </w:rPr>
      </w:pPr>
    </w:p>
    <w:p w:rsidR="0000220B" w:rsidRPr="00874FBD" w:rsidRDefault="0000220B" w:rsidP="0000220B">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00220B" w:rsidRPr="00874FBD" w:rsidRDefault="0000220B" w:rsidP="0000220B">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00220B" w:rsidRPr="00874FBD" w:rsidRDefault="0000220B" w:rsidP="0000220B">
      <w:pPr>
        <w:spacing w:after="0" w:line="240" w:lineRule="auto"/>
        <w:jc w:val="center"/>
        <w:rPr>
          <w:rFonts w:ascii="Times New Roman" w:hAnsi="Times New Roman" w:cs="Times New Roman"/>
          <w:bCs/>
        </w:rPr>
      </w:pPr>
    </w:p>
    <w:p w:rsidR="0000220B" w:rsidRDefault="0000220B" w:rsidP="0000220B">
      <w:pPr>
        <w:spacing w:after="0" w:line="240" w:lineRule="auto"/>
        <w:jc w:val="center"/>
        <w:rPr>
          <w:rFonts w:ascii="Times New Roman" w:hAnsi="Times New Roman" w:cs="Times New Roman"/>
          <w:bCs/>
        </w:rPr>
      </w:pPr>
    </w:p>
    <w:p w:rsidR="0000220B" w:rsidRPr="00874FBD" w:rsidRDefault="0000220B" w:rsidP="0000220B">
      <w:pPr>
        <w:spacing w:after="0" w:line="240" w:lineRule="auto"/>
        <w:jc w:val="center"/>
        <w:rPr>
          <w:rFonts w:ascii="Times New Roman" w:hAnsi="Times New Roman" w:cs="Times New Roman"/>
          <w:bCs/>
        </w:rPr>
      </w:pPr>
    </w:p>
    <w:p w:rsidR="0000220B" w:rsidRPr="00874FBD" w:rsidRDefault="0000220B" w:rsidP="0000220B">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00220B" w:rsidRPr="00874FBD" w:rsidRDefault="0000220B" w:rsidP="0000220B">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00220B" w:rsidRPr="00874FBD" w:rsidRDefault="0000220B" w:rsidP="0000220B">
      <w:pPr>
        <w:spacing w:after="0" w:line="240" w:lineRule="auto"/>
        <w:jc w:val="both"/>
        <w:rPr>
          <w:rFonts w:ascii="Times New Roman" w:hAnsi="Times New Roman" w:cs="Times New Roman"/>
          <w:bCs/>
        </w:rPr>
      </w:pPr>
    </w:p>
    <w:p w:rsidR="0000220B" w:rsidRDefault="0000220B" w:rsidP="0000220B">
      <w:pPr>
        <w:spacing w:after="0" w:line="240" w:lineRule="auto"/>
        <w:jc w:val="both"/>
        <w:rPr>
          <w:rFonts w:ascii="Times New Roman" w:hAnsi="Times New Roman" w:cs="Times New Roman"/>
          <w:bCs/>
        </w:rPr>
      </w:pPr>
    </w:p>
    <w:p w:rsidR="0000220B" w:rsidRPr="00874FBD" w:rsidRDefault="0000220B" w:rsidP="0000220B">
      <w:pPr>
        <w:spacing w:after="0" w:line="240" w:lineRule="auto"/>
        <w:jc w:val="both"/>
        <w:rPr>
          <w:rFonts w:ascii="Times New Roman" w:hAnsi="Times New Roman" w:cs="Times New Roman"/>
          <w:bCs/>
        </w:rPr>
      </w:pPr>
    </w:p>
    <w:p w:rsidR="0000220B" w:rsidRPr="00874FBD" w:rsidRDefault="0000220B" w:rsidP="0000220B">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00220B" w:rsidRPr="00874FBD" w:rsidRDefault="0000220B" w:rsidP="0000220B">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00220B" w:rsidRDefault="0000220B" w:rsidP="0000220B">
      <w:pPr>
        <w:spacing w:after="0" w:line="240" w:lineRule="auto"/>
        <w:jc w:val="both"/>
        <w:rPr>
          <w:rFonts w:ascii="Times New Roman" w:hAnsi="Times New Roman" w:cs="Times New Roman"/>
          <w:bCs/>
        </w:rPr>
      </w:pPr>
    </w:p>
    <w:p w:rsidR="0000220B" w:rsidRPr="00874FBD" w:rsidRDefault="0000220B" w:rsidP="0000220B">
      <w:pPr>
        <w:spacing w:after="0" w:line="240" w:lineRule="auto"/>
        <w:jc w:val="both"/>
        <w:rPr>
          <w:rFonts w:ascii="Times New Roman" w:hAnsi="Times New Roman" w:cs="Times New Roman"/>
          <w:bCs/>
        </w:rPr>
      </w:pPr>
    </w:p>
    <w:p w:rsidR="0000220B" w:rsidRPr="00874FBD" w:rsidRDefault="0000220B" w:rsidP="0000220B">
      <w:pPr>
        <w:spacing w:after="0" w:line="240" w:lineRule="auto"/>
        <w:jc w:val="both"/>
        <w:rPr>
          <w:rFonts w:ascii="Times New Roman" w:hAnsi="Times New Roman" w:cs="Times New Roman"/>
          <w:bCs/>
        </w:rPr>
      </w:pPr>
    </w:p>
    <w:p w:rsidR="0000220B" w:rsidRPr="00874FBD" w:rsidRDefault="0000220B" w:rsidP="0000220B">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00220B" w:rsidRPr="00874FBD" w:rsidRDefault="0000220B" w:rsidP="0000220B">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00220B" w:rsidRPr="00874FBD" w:rsidRDefault="0000220B" w:rsidP="0000220B">
      <w:pPr>
        <w:spacing w:after="0" w:line="240" w:lineRule="auto"/>
        <w:jc w:val="both"/>
        <w:rPr>
          <w:rFonts w:ascii="Times New Roman" w:hAnsi="Times New Roman" w:cs="Times New Roman"/>
          <w:bCs/>
        </w:rPr>
      </w:pPr>
    </w:p>
    <w:p w:rsidR="0000220B" w:rsidRDefault="0000220B" w:rsidP="0000220B">
      <w:pPr>
        <w:spacing w:after="0" w:line="240" w:lineRule="auto"/>
        <w:jc w:val="both"/>
        <w:rPr>
          <w:rFonts w:ascii="Times New Roman" w:hAnsi="Times New Roman" w:cs="Times New Roman"/>
          <w:bCs/>
        </w:rPr>
      </w:pPr>
    </w:p>
    <w:p w:rsidR="0000220B" w:rsidRPr="00874FBD" w:rsidRDefault="0000220B" w:rsidP="0000220B">
      <w:pPr>
        <w:spacing w:after="0" w:line="240" w:lineRule="auto"/>
        <w:jc w:val="both"/>
        <w:rPr>
          <w:rFonts w:ascii="Times New Roman" w:hAnsi="Times New Roman" w:cs="Times New Roman"/>
          <w:bCs/>
        </w:rPr>
      </w:pPr>
    </w:p>
    <w:p w:rsidR="0000220B" w:rsidRPr="00874FBD" w:rsidRDefault="0000220B" w:rsidP="0000220B">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00220B" w:rsidRPr="00874FBD" w:rsidRDefault="0000220B" w:rsidP="0000220B">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00220B" w:rsidRDefault="0000220B" w:rsidP="0000220B">
      <w:pPr>
        <w:spacing w:after="0" w:line="240" w:lineRule="auto"/>
        <w:jc w:val="both"/>
        <w:rPr>
          <w:rFonts w:ascii="Times New Roman" w:hAnsi="Times New Roman" w:cs="Times New Roman"/>
          <w:bCs/>
        </w:rPr>
      </w:pPr>
    </w:p>
    <w:p w:rsidR="0000220B" w:rsidRDefault="0000220B" w:rsidP="0000220B">
      <w:pPr>
        <w:spacing w:after="0" w:line="240" w:lineRule="auto"/>
        <w:jc w:val="both"/>
        <w:rPr>
          <w:rFonts w:ascii="Times New Roman" w:hAnsi="Times New Roman" w:cs="Times New Roman"/>
          <w:bCs/>
        </w:rPr>
      </w:pPr>
    </w:p>
    <w:p w:rsidR="0000220B" w:rsidRPr="00874FBD" w:rsidRDefault="0000220B" w:rsidP="0000220B">
      <w:pPr>
        <w:spacing w:after="0" w:line="240" w:lineRule="auto"/>
        <w:jc w:val="both"/>
        <w:rPr>
          <w:rFonts w:ascii="Times New Roman" w:hAnsi="Times New Roman" w:cs="Times New Roman"/>
          <w:bCs/>
        </w:rPr>
      </w:pPr>
    </w:p>
    <w:p w:rsidR="0000220B" w:rsidRPr="00874FBD" w:rsidRDefault="0000220B" w:rsidP="0000220B">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00220B" w:rsidRPr="00874FBD" w:rsidRDefault="0000220B" w:rsidP="0000220B">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00220B" w:rsidRPr="00874FBD" w:rsidRDefault="0000220B" w:rsidP="0000220B">
      <w:pPr>
        <w:spacing w:after="0" w:line="240" w:lineRule="auto"/>
        <w:jc w:val="both"/>
        <w:rPr>
          <w:rFonts w:ascii="Times New Roman" w:hAnsi="Times New Roman" w:cs="Times New Roman"/>
          <w:bCs/>
        </w:rPr>
      </w:pPr>
    </w:p>
    <w:p w:rsidR="0000220B" w:rsidRDefault="0000220B" w:rsidP="0000220B">
      <w:pPr>
        <w:spacing w:after="0" w:line="240" w:lineRule="auto"/>
        <w:jc w:val="both"/>
        <w:rPr>
          <w:rFonts w:ascii="Times New Roman" w:hAnsi="Times New Roman" w:cs="Times New Roman"/>
          <w:bCs/>
        </w:rPr>
      </w:pPr>
    </w:p>
    <w:p w:rsidR="0000220B" w:rsidRPr="00874FBD" w:rsidRDefault="0000220B" w:rsidP="0000220B">
      <w:pPr>
        <w:spacing w:after="0" w:line="240" w:lineRule="auto"/>
        <w:jc w:val="both"/>
        <w:rPr>
          <w:rFonts w:ascii="Times New Roman" w:hAnsi="Times New Roman" w:cs="Times New Roman"/>
          <w:bCs/>
        </w:rPr>
      </w:pPr>
    </w:p>
    <w:p w:rsidR="0000220B" w:rsidRPr="00874FBD" w:rsidRDefault="0000220B" w:rsidP="0000220B">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00220B" w:rsidRPr="00874FBD" w:rsidRDefault="0000220B" w:rsidP="0000220B">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00220B" w:rsidRPr="00874FBD" w:rsidRDefault="0000220B" w:rsidP="0000220B">
      <w:pPr>
        <w:spacing w:after="0" w:line="240" w:lineRule="auto"/>
        <w:jc w:val="both"/>
        <w:rPr>
          <w:rFonts w:ascii="Times New Roman" w:hAnsi="Times New Roman" w:cs="Times New Roman"/>
          <w:bCs/>
        </w:rPr>
      </w:pPr>
    </w:p>
    <w:p w:rsidR="0000220B" w:rsidRDefault="0000220B" w:rsidP="0000220B">
      <w:pPr>
        <w:spacing w:after="0" w:line="240" w:lineRule="auto"/>
        <w:jc w:val="both"/>
        <w:rPr>
          <w:rFonts w:ascii="Times New Roman" w:hAnsi="Times New Roman" w:cs="Times New Roman"/>
          <w:bCs/>
        </w:rPr>
      </w:pPr>
    </w:p>
    <w:p w:rsidR="0000220B" w:rsidRPr="00874FBD" w:rsidRDefault="0000220B" w:rsidP="0000220B">
      <w:pPr>
        <w:spacing w:after="0" w:line="240" w:lineRule="auto"/>
        <w:jc w:val="both"/>
        <w:rPr>
          <w:rFonts w:ascii="Times New Roman" w:hAnsi="Times New Roman" w:cs="Times New Roman"/>
          <w:bCs/>
        </w:rPr>
      </w:pPr>
    </w:p>
    <w:p w:rsidR="0000220B" w:rsidRPr="00874FBD" w:rsidRDefault="0000220B" w:rsidP="0000220B">
      <w:pPr>
        <w:spacing w:after="0" w:line="240" w:lineRule="auto"/>
        <w:jc w:val="both"/>
        <w:rPr>
          <w:rFonts w:ascii="Times New Roman" w:hAnsi="Times New Roman" w:cs="Times New Roman"/>
          <w:bCs/>
        </w:rPr>
      </w:pPr>
    </w:p>
    <w:p w:rsidR="0000220B" w:rsidRPr="00874FBD" w:rsidRDefault="0000220B" w:rsidP="0000220B">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00220B" w:rsidRDefault="0000220B" w:rsidP="0000220B">
      <w:pPr>
        <w:spacing w:after="0" w:line="240" w:lineRule="auto"/>
        <w:jc w:val="both"/>
        <w:rPr>
          <w:rFonts w:ascii="Times New Roman" w:hAnsi="Times New Roman" w:cs="Times New Roman"/>
          <w:sz w:val="24"/>
          <w:szCs w:val="24"/>
          <w:u w:val="single"/>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DD655F" w:rsidRDefault="00DD655F"/>
    <w:sectPr w:rsidR="00DD655F" w:rsidSect="00DD655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00220B"/>
    <w:rsid w:val="0000220B"/>
    <w:rsid w:val="00DD65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220B"/>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1976</Words>
  <Characters>10873</Characters>
  <Application>Microsoft Office Word</Application>
  <DocSecurity>0</DocSecurity>
  <Lines>90</Lines>
  <Paragraphs>25</Paragraphs>
  <ScaleCrop>false</ScaleCrop>
  <Company/>
  <LinksUpToDate>false</LinksUpToDate>
  <CharactersWithSpaces>12824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2023-09-04T18:56:00Z</dcterms:created>
  <dcterms:modified xsi:type="dcterms:W3CDTF">2023-09-04T18:57:00Z</dcterms:modified>
</cp:coreProperties>
</file>